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05" w:rsidRDefault="00AF5D02" w:rsidP="00C87F78">
      <w:pPr>
        <w:pStyle w:val="Citadestacada"/>
      </w:pPr>
      <w:r>
        <w:t>Convento de la Encarnación</w:t>
      </w:r>
    </w:p>
    <w:p w:rsidR="007B5CA0" w:rsidRDefault="00AF5D02" w:rsidP="00E66CF7">
      <w:pPr>
        <w:spacing w:after="0" w:line="240" w:lineRule="auto"/>
        <w:jc w:val="both"/>
        <w:rPr>
          <w:b/>
        </w:rPr>
      </w:pPr>
      <w:r>
        <w:rPr>
          <w:b/>
        </w:rPr>
        <w:t>Convento de la Encarnación</w:t>
      </w:r>
    </w:p>
    <w:p w:rsidR="003723CB" w:rsidRPr="00773D18" w:rsidRDefault="00F06B96" w:rsidP="00E66CF7">
      <w:pPr>
        <w:spacing w:after="0" w:line="240" w:lineRule="auto"/>
        <w:jc w:val="both"/>
        <w:rPr>
          <w:i/>
        </w:rPr>
      </w:pPr>
      <w:r w:rsidRPr="00773D18">
        <w:rPr>
          <w:i/>
        </w:rPr>
        <w:t xml:space="preserve">¿Conoces la </w:t>
      </w:r>
      <w:r w:rsidR="005D4E4B">
        <w:rPr>
          <w:i/>
        </w:rPr>
        <w:t>arquitectura</w:t>
      </w:r>
      <w:r w:rsidRPr="00773D18">
        <w:rPr>
          <w:i/>
        </w:rPr>
        <w:t xml:space="preserve"> del </w:t>
      </w:r>
      <w:r w:rsidR="003723CB" w:rsidRPr="00773D18">
        <w:rPr>
          <w:i/>
        </w:rPr>
        <w:t>barrio de</w:t>
      </w:r>
      <w:r w:rsidR="0066776F" w:rsidRPr="00773D18">
        <w:rPr>
          <w:i/>
        </w:rPr>
        <w:t xml:space="preserve"> </w:t>
      </w:r>
      <w:r w:rsidR="003723CB" w:rsidRPr="00773D18">
        <w:rPr>
          <w:i/>
        </w:rPr>
        <w:t>Velluters</w:t>
      </w:r>
      <w:r w:rsidR="0066776F" w:rsidRPr="00773D18">
        <w:rPr>
          <w:i/>
        </w:rPr>
        <w:t>?</w:t>
      </w:r>
    </w:p>
    <w:p w:rsidR="00C87FD1" w:rsidRDefault="007A055E" w:rsidP="0066776F">
      <w:pPr>
        <w:spacing w:after="0"/>
      </w:pPr>
      <w:r>
        <w:t>Edificios de carácter religioso en el Barrio del Pilar</w:t>
      </w:r>
    </w:p>
    <w:p w:rsidR="00D36930" w:rsidRPr="00D36930" w:rsidRDefault="00D36930" w:rsidP="00D36930">
      <w:pPr>
        <w:spacing w:after="0"/>
        <w:rPr>
          <w:rFonts w:ascii="Calibri" w:eastAsia="Times New Roman" w:hAnsi="Calibri" w:cs="Times New Roman"/>
        </w:rPr>
      </w:pPr>
      <w:r w:rsidRPr="00D36930">
        <w:rPr>
          <w:rFonts w:ascii="Calibri" w:eastAsia="Times New Roman" w:hAnsi="Calibri" w:cs="Times New Roman"/>
        </w:rPr>
        <w:t xml:space="preserve">Después del reinado de Fernando VII sube al poder la burguesía liberal, dándose al poco tiempo la </w:t>
      </w:r>
      <w:hyperlink r:id="rId7" w:history="1">
        <w:r w:rsidRPr="00D36930">
          <w:rPr>
            <w:rFonts w:ascii="Calibri" w:eastAsia="Times New Roman" w:hAnsi="Calibri" w:cs="Times New Roman"/>
            <w:b/>
            <w:color w:val="0563C1"/>
            <w:u w:val="single"/>
          </w:rPr>
          <w:t>Ley de Desamortización</w:t>
        </w:r>
      </w:hyperlink>
      <w:r w:rsidRPr="00D36930">
        <w:rPr>
          <w:rFonts w:ascii="Calibri" w:eastAsia="Times New Roman" w:hAnsi="Calibri" w:cs="Times New Roman"/>
        </w:rPr>
        <w:t xml:space="preserve"> de 1.835, que va a tener hondas repercusiones en los edificios de carácter religioso y sus huertos, sobre los cuales se planificará una reestructuración de la ciudad.</w:t>
      </w:r>
    </w:p>
    <w:p w:rsidR="00D36930" w:rsidRPr="00D36930" w:rsidRDefault="00D36930" w:rsidP="00D36930">
      <w:pPr>
        <w:spacing w:after="0"/>
        <w:rPr>
          <w:rFonts w:ascii="Calibri" w:eastAsia="Times New Roman" w:hAnsi="Calibri" w:cs="Times New Roman"/>
        </w:rPr>
      </w:pPr>
      <w:r w:rsidRPr="00D36930">
        <w:rPr>
          <w:rFonts w:ascii="Calibri" w:eastAsia="Times New Roman" w:hAnsi="Calibri" w:cs="Times New Roman"/>
        </w:rPr>
        <w:t xml:space="preserve">La historia de </w:t>
      </w:r>
      <w:hyperlink r:id="rId8" w:history="1">
        <w:r w:rsidRPr="00D36930">
          <w:rPr>
            <w:rFonts w:ascii="Calibri" w:eastAsia="Times New Roman" w:hAnsi="Calibri" w:cs="Times New Roman"/>
            <w:b/>
            <w:color w:val="0563C1"/>
            <w:u w:val="single"/>
          </w:rPr>
          <w:t>Valencia</w:t>
        </w:r>
      </w:hyperlink>
      <w:r w:rsidRPr="00D36930">
        <w:rPr>
          <w:rFonts w:ascii="Calibri" w:eastAsia="Times New Roman" w:hAnsi="Calibri" w:cs="Times New Roman"/>
        </w:rPr>
        <w:t xml:space="preserve"> de aquella época nos ofrece unos datos estadísticos por los cuales ha llegado a nuestros días, que antes de la desamortización de Mendizabal, se hallaban esparcidos por la ciudad y sus alrededores 46 conventos, 26 de los cuales eran de religiosos y 20 de religiosas.</w:t>
      </w:r>
    </w:p>
    <w:p w:rsidR="00D36930" w:rsidRPr="00D36930" w:rsidRDefault="00D36930" w:rsidP="00D36930">
      <w:pPr>
        <w:spacing w:after="0"/>
        <w:rPr>
          <w:rFonts w:ascii="Calibri" w:eastAsia="Times New Roman" w:hAnsi="Calibri" w:cs="Times New Roman"/>
        </w:rPr>
      </w:pPr>
      <w:r w:rsidRPr="00D36930">
        <w:rPr>
          <w:rFonts w:ascii="Calibri" w:eastAsia="Times New Roman" w:hAnsi="Calibri" w:cs="Times New Roman"/>
        </w:rPr>
        <w:t>No obstante, hay que tener en cuenta que no todos los edificios religiosos fueron víctimas de aquella exclaustración, ni todos los que fueron confiscados pudieron ser de libre disposición para la autoridad civil del momento.</w:t>
      </w:r>
    </w:p>
    <w:p w:rsidR="00D36930" w:rsidRPr="00D36930" w:rsidRDefault="00D36930" w:rsidP="00D36930">
      <w:pPr>
        <w:spacing w:after="0"/>
        <w:rPr>
          <w:rFonts w:ascii="Calibri" w:eastAsia="Times New Roman" w:hAnsi="Calibri" w:cs="Times New Roman"/>
        </w:rPr>
      </w:pPr>
      <w:r w:rsidRPr="00D36930">
        <w:rPr>
          <w:rFonts w:ascii="Calibri" w:eastAsia="Times New Roman" w:hAnsi="Calibri" w:cs="Times New Roman"/>
        </w:rPr>
        <w:t xml:space="preserve">El ejército, numeroso en aquel momento como consecuencia de la </w:t>
      </w:r>
      <w:hyperlink r:id="rId9" w:history="1">
        <w:r w:rsidRPr="00D36930">
          <w:rPr>
            <w:rFonts w:ascii="Calibri" w:eastAsia="Times New Roman" w:hAnsi="Calibri" w:cs="Times New Roman"/>
            <w:b/>
            <w:color w:val="0563C1"/>
            <w:u w:val="single"/>
          </w:rPr>
          <w:t>Guerra de la Independencia</w:t>
        </w:r>
      </w:hyperlink>
      <w:r w:rsidRPr="00D36930">
        <w:rPr>
          <w:rFonts w:ascii="Calibri" w:eastAsia="Times New Roman" w:hAnsi="Calibri" w:cs="Times New Roman"/>
        </w:rPr>
        <w:t>, urgía la ocupación de varios conventos para su alojamiento.</w:t>
      </w:r>
    </w:p>
    <w:p w:rsidR="00D36930" w:rsidRPr="00D36930" w:rsidRDefault="00D36930" w:rsidP="00D36930">
      <w:pPr>
        <w:spacing w:after="0"/>
        <w:rPr>
          <w:rFonts w:ascii="Calibri" w:eastAsia="Times New Roman" w:hAnsi="Calibri" w:cs="Times New Roman"/>
        </w:rPr>
      </w:pPr>
      <w:r w:rsidRPr="00D36930">
        <w:rPr>
          <w:rFonts w:ascii="Calibri" w:eastAsia="Times New Roman" w:hAnsi="Calibri" w:cs="Times New Roman"/>
        </w:rPr>
        <w:t xml:space="preserve">Entre los monasterios, conventos y casas religiosas que cayeron en manos del estamento militar en aquellos tiempos cabe citar a los de San Francisco, en la plaza de su nombre, actualmente plaza del Ayuntamiento; </w:t>
      </w:r>
      <w:hyperlink r:id="rId10" w:history="1">
        <w:r w:rsidRPr="00D36930">
          <w:rPr>
            <w:rFonts w:ascii="Calibri" w:eastAsia="Times New Roman" w:hAnsi="Calibri" w:cs="Times New Roman"/>
            <w:b/>
            <w:color w:val="0563C1"/>
            <w:u w:val="single"/>
          </w:rPr>
          <w:t>Santo Domingo</w:t>
        </w:r>
      </w:hyperlink>
      <w:r w:rsidRPr="00D36930">
        <w:rPr>
          <w:rFonts w:ascii="Calibri" w:eastAsia="Times New Roman" w:hAnsi="Calibri" w:cs="Times New Roman"/>
        </w:rPr>
        <w:t>, antigua Capitanía General, sede de la III Región Militar, actual Cuartel General Terrestre de Alta Disponibilidad en la actual plaza de Tetuán, San Pio V, junto a los Jardines del Real, que fue, además de cuartel, hospital militar y en la actualidad Museo Pio V; y finalmente el convento del Pilar de los frailes dominicos que junto a la iglesia del mismo nombre fue destinado a cuartel de intendencia.</w:t>
      </w:r>
    </w:p>
    <w:p w:rsidR="00D36930" w:rsidRPr="00D36930" w:rsidRDefault="00D36930" w:rsidP="00D36930">
      <w:pPr>
        <w:spacing w:after="0"/>
        <w:rPr>
          <w:rFonts w:ascii="Calibri" w:eastAsia="Times New Roman" w:hAnsi="Calibri" w:cs="Times New Roman"/>
        </w:rPr>
      </w:pPr>
      <w:r w:rsidRPr="00D36930">
        <w:rPr>
          <w:rFonts w:ascii="Calibri" w:eastAsia="Times New Roman" w:hAnsi="Calibri" w:cs="Times New Roman"/>
        </w:rPr>
        <w:t xml:space="preserve">Por lo que respecta al </w:t>
      </w:r>
      <w:hyperlink r:id="rId11" w:history="1">
        <w:proofErr w:type="spellStart"/>
        <w:r w:rsidRPr="00D36930">
          <w:rPr>
            <w:rFonts w:ascii="Calibri" w:eastAsia="Times New Roman" w:hAnsi="Calibri" w:cs="Times New Roman"/>
            <w:b/>
            <w:color w:val="0563C1"/>
            <w:u w:val="single"/>
          </w:rPr>
          <w:t>Barri</w:t>
        </w:r>
        <w:proofErr w:type="spellEnd"/>
        <w:r w:rsidRPr="00D36930">
          <w:rPr>
            <w:rFonts w:ascii="Calibri" w:eastAsia="Times New Roman" w:hAnsi="Calibri" w:cs="Times New Roman"/>
            <w:b/>
            <w:color w:val="0563C1"/>
            <w:u w:val="single"/>
          </w:rPr>
          <w:t xml:space="preserve"> de Velluters</w:t>
        </w:r>
      </w:hyperlink>
      <w:r w:rsidRPr="00D36930">
        <w:rPr>
          <w:rFonts w:ascii="Calibri" w:eastAsia="Times New Roman" w:hAnsi="Calibri" w:cs="Times New Roman"/>
        </w:rPr>
        <w:t xml:space="preserve">, hay que reconocer que en relación con otras barriadas de </w:t>
      </w:r>
      <w:hyperlink r:id="rId12" w:history="1">
        <w:r w:rsidRPr="00D36930">
          <w:rPr>
            <w:rFonts w:ascii="Calibri" w:eastAsia="Times New Roman" w:hAnsi="Calibri" w:cs="Times New Roman"/>
            <w:b/>
            <w:color w:val="0563C1"/>
            <w:u w:val="single"/>
          </w:rPr>
          <w:t>Valencia</w:t>
        </w:r>
      </w:hyperlink>
      <w:r w:rsidRPr="00D36930">
        <w:rPr>
          <w:rFonts w:ascii="Calibri" w:eastAsia="Times New Roman" w:hAnsi="Calibri" w:cs="Times New Roman"/>
        </w:rPr>
        <w:t>, sus edificios de carácter religioso, a excepción del convento del Pilar, no fueron destinados a formar parte de dependencias gubernamentales.</w:t>
      </w:r>
    </w:p>
    <w:p w:rsidR="00D36930" w:rsidRPr="00D36930" w:rsidRDefault="00D36930" w:rsidP="00D36930">
      <w:pPr>
        <w:spacing w:after="0"/>
        <w:rPr>
          <w:rFonts w:ascii="Calibri" w:eastAsia="Times New Roman" w:hAnsi="Calibri" w:cs="Times New Roman"/>
        </w:rPr>
      </w:pPr>
      <w:r w:rsidRPr="00D36930">
        <w:rPr>
          <w:rFonts w:ascii="Calibri" w:eastAsia="Times New Roman" w:hAnsi="Calibri" w:cs="Times New Roman"/>
        </w:rPr>
        <w:t xml:space="preserve">En consecuencia es posible afirmar que el numeroso contingente de esta clase de edificios entre iglesias, ermitas, capillas y conventos, que ambientó desde muy antiguo la vida religiosa del </w:t>
      </w:r>
      <w:hyperlink r:id="rId13" w:history="1">
        <w:r w:rsidRPr="00D36930">
          <w:rPr>
            <w:rFonts w:ascii="Calibri" w:eastAsia="Times New Roman" w:hAnsi="Calibri" w:cs="Times New Roman"/>
            <w:b/>
            <w:color w:val="0563C1"/>
            <w:u w:val="single"/>
          </w:rPr>
          <w:t>Barrio del Pilar</w:t>
        </w:r>
      </w:hyperlink>
      <w:r w:rsidRPr="00D36930">
        <w:rPr>
          <w:rFonts w:ascii="Calibri" w:eastAsia="Times New Roman" w:hAnsi="Calibri" w:cs="Times New Roman"/>
        </w:rPr>
        <w:t>, pudo continuar ejerciendo su espiritual influencia entre los habitantes del viejo barrio sedero.</w:t>
      </w:r>
    </w:p>
    <w:p w:rsidR="00D36930" w:rsidRPr="00D36930" w:rsidRDefault="00D36930" w:rsidP="00D36930">
      <w:pPr>
        <w:spacing w:after="0"/>
        <w:rPr>
          <w:rFonts w:ascii="Calibri" w:eastAsia="Times New Roman" w:hAnsi="Calibri" w:cs="Times New Roman"/>
        </w:rPr>
      </w:pPr>
      <w:r w:rsidRPr="00D36930">
        <w:rPr>
          <w:rFonts w:ascii="Calibri" w:eastAsia="Times New Roman" w:hAnsi="Calibri" w:cs="Times New Roman"/>
        </w:rPr>
        <w:t xml:space="preserve">Un dato curioso es que a diferencia de otros barrios de la ciudad, en este los conventos, iglesias y ermitas se sitúan en los extremos de lo que podríamos llamar perímetro del </w:t>
      </w:r>
      <w:proofErr w:type="spellStart"/>
      <w:r w:rsidRPr="00D36930">
        <w:rPr>
          <w:rFonts w:ascii="Calibri" w:eastAsia="Times New Roman" w:hAnsi="Calibri" w:cs="Times New Roman"/>
        </w:rPr>
        <w:t>Barri</w:t>
      </w:r>
      <w:proofErr w:type="spellEnd"/>
      <w:r w:rsidRPr="00D36930">
        <w:rPr>
          <w:rFonts w:ascii="Calibri" w:eastAsia="Times New Roman" w:hAnsi="Calibri" w:cs="Times New Roman"/>
        </w:rPr>
        <w:t xml:space="preserve"> de Velluters.</w:t>
      </w:r>
    </w:p>
    <w:p w:rsidR="0028471D" w:rsidRDefault="00AF5D02" w:rsidP="0028471D">
      <w:pPr>
        <w:spacing w:after="0" w:line="240" w:lineRule="auto"/>
        <w:jc w:val="both"/>
        <w:rPr>
          <w:b/>
        </w:rPr>
      </w:pPr>
      <w:r>
        <w:rPr>
          <w:b/>
        </w:rPr>
        <w:t>Convento de la Encarnación</w:t>
      </w:r>
    </w:p>
    <w:p w:rsidR="00915A95" w:rsidRDefault="007B5CA0" w:rsidP="00915A95">
      <w:pPr>
        <w:spacing w:after="0" w:line="240" w:lineRule="auto"/>
        <w:jc w:val="both"/>
        <w:rPr>
          <w:i/>
        </w:rPr>
      </w:pPr>
      <w:r>
        <w:rPr>
          <w:i/>
        </w:rPr>
        <w:t xml:space="preserve">Convento </w:t>
      </w:r>
      <w:r w:rsidR="0028471D">
        <w:rPr>
          <w:i/>
        </w:rPr>
        <w:t>de la Encarnación</w:t>
      </w:r>
    </w:p>
    <w:p w:rsidR="007B5CA0" w:rsidRDefault="00D36930" w:rsidP="0066776F">
      <w:pPr>
        <w:spacing w:after="0"/>
      </w:pPr>
      <w:r>
        <w:t xml:space="preserve">Dejando la iglesia parroquial del Pilar, salimos a la calle de Guillem de Castro, para encaminarnos hacia el </w:t>
      </w:r>
      <w:hyperlink r:id="rId14" w:history="1">
        <w:r w:rsidRPr="00D36930">
          <w:rPr>
            <w:rStyle w:val="Hipervnculo"/>
          </w:rPr>
          <w:t>Portal de Quart</w:t>
        </w:r>
      </w:hyperlink>
      <w:r>
        <w:t>.</w:t>
      </w:r>
    </w:p>
    <w:p w:rsidR="00D36930" w:rsidRDefault="00D36930" w:rsidP="0066776F">
      <w:pPr>
        <w:spacing w:after="0"/>
      </w:pPr>
      <w:r>
        <w:t>En la misma acera de la parte derecha de la ronda, en dirección a este portal,</w:t>
      </w:r>
      <w:r w:rsidR="009F266D">
        <w:t xml:space="preserve"> nos encontramos ante un edificio grande, cuya manzana va desde la calle Camarón a la calle de Balmes.</w:t>
      </w:r>
    </w:p>
    <w:p w:rsidR="009F266D" w:rsidRDefault="009F266D" w:rsidP="0066776F">
      <w:pPr>
        <w:spacing w:after="0"/>
      </w:pPr>
      <w:r>
        <w:t>Este edificio no nos dice nada respecto a la función del mismo (antiguo convento), ya que en la última reconstrucción efectuada no hace demasiados años, sus plantas bajas recayentes a la calle de Guillem de Castro han sido dedicadas a locales comerciales de alquiler con el fin de poder ayudar a las necesidades de la comunidad religiosa allí existente.</w:t>
      </w:r>
    </w:p>
    <w:p w:rsidR="0028471D" w:rsidRDefault="009F266D" w:rsidP="0066776F">
      <w:pPr>
        <w:spacing w:after="0"/>
      </w:pPr>
      <w:r>
        <w:t xml:space="preserve">Sin embargo cuando llegamos a la esquina de la calle de Balmes (antigua calle de </w:t>
      </w:r>
      <w:proofErr w:type="spellStart"/>
      <w:r>
        <w:t>Engonari</w:t>
      </w:r>
      <w:proofErr w:type="spellEnd"/>
      <w:r>
        <w:t xml:space="preserve">) con Guillem de Castro vemos una gran portada indicándonos que estamos ante un convento, es el convento de la Encarnación de las religiosas Carmelitas Descalzas y cuya portada nada más traspasar la verja de hierro que lo protege tiene un </w:t>
      </w:r>
      <w:r w:rsidR="006875B0">
        <w:t xml:space="preserve">breve </w:t>
      </w:r>
      <w:r>
        <w:t xml:space="preserve">espacio </w:t>
      </w:r>
      <w:r w:rsidR="006875B0">
        <w:t>interior que da acceso a una puerta de entrada; es la iglesia conventual de la Encarnación, cuyo monasterio prolonga la fachada principal a lo largo de la calle de Balmes donde se encuentra la puerta de entrada al mismo.</w:t>
      </w:r>
    </w:p>
    <w:p w:rsidR="006875B0" w:rsidRDefault="006875B0" w:rsidP="0066776F">
      <w:pPr>
        <w:spacing w:after="0"/>
      </w:pPr>
      <w:r>
        <w:t>La historia de la fundación de este cenobio carmelitano se remonta a los comienzos del siglo XVI, por lo que desde muy antiguo dio nombre a la plaza que se encuentra a mano derecha de la calle de Guillem de Castro y que enfrenta  con la Encarnación y de cuya plaza nacen las calles de Balmes, Carniceros y Lope de Rueda.</w:t>
      </w:r>
    </w:p>
    <w:p w:rsidR="006875B0" w:rsidRDefault="00046773" w:rsidP="0066776F">
      <w:pPr>
        <w:spacing w:after="0"/>
      </w:pPr>
      <w:r>
        <w:t xml:space="preserve">Estos terrenos son los mismos que nos relatan en la fundación de este monasterio, que según la propia documentación fue obra de un tal Pedro Ramón </w:t>
      </w:r>
      <w:proofErr w:type="spellStart"/>
      <w:r>
        <w:t>Dalmau</w:t>
      </w:r>
      <w:proofErr w:type="spellEnd"/>
      <w:r>
        <w:t xml:space="preserve"> que compró “</w:t>
      </w:r>
      <w:r w:rsidRPr="00046773">
        <w:rPr>
          <w:i/>
        </w:rPr>
        <w:t xml:space="preserve">una casa grande con tres huertos, situados en la parroquia de San Martín, detrás del Hospital de En </w:t>
      </w:r>
      <w:proofErr w:type="spellStart"/>
      <w:r w:rsidRPr="00046773">
        <w:rPr>
          <w:i/>
        </w:rPr>
        <w:t>Conill</w:t>
      </w:r>
      <w:proofErr w:type="spellEnd"/>
      <w:r w:rsidRPr="00046773">
        <w:rPr>
          <w:i/>
        </w:rPr>
        <w:t xml:space="preserve"> o </w:t>
      </w:r>
      <w:proofErr w:type="spellStart"/>
      <w:r w:rsidRPr="00046773">
        <w:rPr>
          <w:i/>
        </w:rPr>
        <w:t>Managuerra</w:t>
      </w:r>
      <w:proofErr w:type="spellEnd"/>
      <w:r>
        <w:t>”.</w:t>
      </w:r>
    </w:p>
    <w:p w:rsidR="00046773" w:rsidRDefault="00046773" w:rsidP="0066776F">
      <w:pPr>
        <w:spacing w:after="0"/>
      </w:pPr>
      <w:r>
        <w:t>Por aquel entonces deseando poner como titular del monasterio a la Purísima Concepción, se opusieron a tal decisión las monjas del convento de la Puridad, alegando que ya tenían ellas la referida advocación.</w:t>
      </w:r>
    </w:p>
    <w:p w:rsidR="00046773" w:rsidRDefault="00A01027" w:rsidP="0066776F">
      <w:pPr>
        <w:spacing w:after="0"/>
      </w:pPr>
      <w:r>
        <w:t>Una vez resuelto favorablemente aquellas primeras diferencias se procedió al alzamiento canónico de este monasterio el día 6 de octubre del 1.502.</w:t>
      </w:r>
    </w:p>
    <w:p w:rsidR="00A01027" w:rsidRDefault="00A01027" w:rsidP="0066776F">
      <w:pPr>
        <w:spacing w:after="0"/>
      </w:pPr>
      <w:r>
        <w:t>Aquel antiguo convento de la Encarnación de monjas del Carmen Calzado gozó (según crónicas de la época) de fama de austeridad, de modo que fue considerado como “monasterio muy más encerrado”.</w:t>
      </w:r>
    </w:p>
    <w:p w:rsidR="0028471D" w:rsidRDefault="00AC5E73" w:rsidP="0066776F">
      <w:pPr>
        <w:spacing w:after="0"/>
      </w:pPr>
      <w:r>
        <w:t xml:space="preserve">Esta iglesia y convento de la Encarnación, generalmente poco conocido en </w:t>
      </w:r>
      <w:hyperlink r:id="rId15" w:history="1">
        <w:r w:rsidRPr="00AC5E73">
          <w:rPr>
            <w:rStyle w:val="Hipervnculo"/>
            <w:b/>
          </w:rPr>
          <w:t>Valencia</w:t>
        </w:r>
      </w:hyperlink>
      <w:r>
        <w:t xml:space="preserve"> (quizá por el encerramiento en austeridad al que nos hemos referido) conserva, sin embargo, una joya del arte románico como es la imagen de la “</w:t>
      </w:r>
      <w:proofErr w:type="spellStart"/>
      <w:r w:rsidRPr="00AC5E73">
        <w:rPr>
          <w:b/>
        </w:rPr>
        <w:t>Moreneta</w:t>
      </w:r>
      <w:proofErr w:type="spellEnd"/>
      <w:r w:rsidRPr="00AC5E73">
        <w:rPr>
          <w:b/>
        </w:rPr>
        <w:t xml:space="preserve"> del Carmen</w:t>
      </w:r>
      <w:r>
        <w:t xml:space="preserve">”, ejemplar único en Valencia; dicha talla (según narra una constante y antigua tradición) fue hallada en el interior de </w:t>
      </w:r>
      <w:r>
        <w:lastRenderedPageBreak/>
        <w:t>una campana enterrada en el subsuelo de una pequeña casa contigua a la parte derecha de la fachada de la iglesia del convento del Carmen de Valencia</w:t>
      </w:r>
      <w:r w:rsidR="002E7DC8">
        <w:t xml:space="preserve"> y que todavía hoy existe en aquel viejo solar una capilla dedicada a la Santísima Virgen del Carmen.</w:t>
      </w:r>
    </w:p>
    <w:p w:rsidR="00E60F57" w:rsidRDefault="00AF5D02" w:rsidP="00E60F57">
      <w:pPr>
        <w:spacing w:after="0" w:line="240" w:lineRule="auto"/>
        <w:jc w:val="both"/>
        <w:rPr>
          <w:b/>
        </w:rPr>
      </w:pPr>
      <w:r>
        <w:rPr>
          <w:b/>
        </w:rPr>
        <w:t>Convento de la Encarnación</w:t>
      </w:r>
    </w:p>
    <w:p w:rsidR="002E7DC8" w:rsidRDefault="002E7DC8" w:rsidP="0066776F">
      <w:pPr>
        <w:spacing w:after="0"/>
      </w:pPr>
      <w:r>
        <w:t xml:space="preserve">Imagen y capilla de la Virgen que en un principio tuvieron por invocación el título de la Virgen de la Consolación y porque esta tiene casi la misma hechura que la de Montserrat, la devoción popular la convirtió en la </w:t>
      </w:r>
      <w:proofErr w:type="spellStart"/>
      <w:r>
        <w:t>Moreneta</w:t>
      </w:r>
      <w:proofErr w:type="spellEnd"/>
      <w:r>
        <w:t xml:space="preserve"> del Carmen.</w:t>
      </w:r>
    </w:p>
    <w:p w:rsidR="002E7DC8" w:rsidRDefault="002E7DC8" w:rsidP="0066776F">
      <w:pPr>
        <w:spacing w:after="0"/>
      </w:pPr>
      <w:r>
        <w:t xml:space="preserve">Dejando de lado los interesantes datos sobre la evolución de la devoción a esta imagen y culto en la capilla del Carmen Calzado, es necesario referirnos a su presencia en este convento de la Encarnación, a partir precisamente de la </w:t>
      </w:r>
      <w:hyperlink r:id="rId16" w:history="1">
        <w:r w:rsidRPr="002E7DC8">
          <w:rPr>
            <w:rStyle w:val="Hipervnculo"/>
            <w:b/>
          </w:rPr>
          <w:t>desamortización</w:t>
        </w:r>
      </w:hyperlink>
      <w:r>
        <w:t xml:space="preserve"> del año 1.836, que al decidir la exclaustración de aquellos religioso del </w:t>
      </w:r>
      <w:hyperlink r:id="rId17" w:history="1">
        <w:r w:rsidRPr="002E7DC8">
          <w:rPr>
            <w:rStyle w:val="Hipervnculo"/>
            <w:b/>
          </w:rPr>
          <w:t>Barrio de El Carmen</w:t>
        </w:r>
      </w:hyperlink>
      <w:r>
        <w:t xml:space="preserve">, su virgen </w:t>
      </w:r>
      <w:proofErr w:type="spellStart"/>
      <w:r>
        <w:t>moreneta</w:t>
      </w:r>
      <w:proofErr w:type="spellEnd"/>
      <w:r>
        <w:t xml:space="preserve"> pasó a ser venerada en este convento de la Encarnación de Carmelitas Descalzas de la antigua Observancia de </w:t>
      </w:r>
      <w:hyperlink r:id="rId18" w:history="1">
        <w:r w:rsidRPr="002E7DC8">
          <w:rPr>
            <w:rStyle w:val="Hipervnculo"/>
            <w:b/>
          </w:rPr>
          <w:t>Valencia</w:t>
        </w:r>
      </w:hyperlink>
      <w:r>
        <w:t>.</w:t>
      </w:r>
    </w:p>
    <w:p w:rsidR="0028471D" w:rsidRDefault="00AB22AB" w:rsidP="0066776F">
      <w:pPr>
        <w:spacing w:after="0"/>
      </w:pPr>
      <w:r>
        <w:t>Por fuentes de archivo, existe constancia que en las últimas décadas del pasado siglo, este convento, sufrió algunas transformaciones.</w:t>
      </w:r>
    </w:p>
    <w:p w:rsidR="00AB22AB" w:rsidRDefault="00AB22AB" w:rsidP="0066776F">
      <w:pPr>
        <w:spacing w:after="0"/>
      </w:pPr>
      <w:r>
        <w:t>Según los planos del arquitecto Antonio Ferrer del año 1.881 sobre reforma de la fachada del convento de la Encarnación y en ellos se aprecian  planta baja y dos alturas con ventanas de mayor hueco en la primera planta y algo más reducidas en la segunda.</w:t>
      </w:r>
    </w:p>
    <w:p w:rsidR="00AB22AB" w:rsidRDefault="00AB22AB" w:rsidP="0066776F">
      <w:pPr>
        <w:spacing w:after="0"/>
      </w:pPr>
      <w:r>
        <w:t>En la planta baja aparecen tres puertas; la puerta central viene rematada en la parte superior a la altura de la segunda planta con un gran círculo y en el centro una cruz y debajo el título, con grandes letras, de convento de la Encarnación.</w:t>
      </w:r>
    </w:p>
    <w:p w:rsidR="00AB22AB" w:rsidRDefault="00AB22AB" w:rsidP="0066776F">
      <w:pPr>
        <w:spacing w:after="0"/>
      </w:pPr>
      <w:r>
        <w:t xml:space="preserve">Todo este conjunto viene rematado por una espadaña que contiene la única campana y </w:t>
      </w:r>
      <w:r w:rsidR="007F4642">
        <w:t>encima una cruz.</w:t>
      </w:r>
    </w:p>
    <w:p w:rsidR="007F4642" w:rsidRDefault="007F4642" w:rsidP="0066776F">
      <w:pPr>
        <w:spacing w:after="0"/>
      </w:pPr>
      <w:r>
        <w:t xml:space="preserve">El marqués de </w:t>
      </w:r>
      <w:proofErr w:type="spellStart"/>
      <w:r>
        <w:t>Cruilles</w:t>
      </w:r>
      <w:proofErr w:type="spellEnd"/>
      <w:r>
        <w:t xml:space="preserve">  dejó escrita una interesante relación de la iglesia de este convento de la Encarnación, pero todos aquellos elementos artísticos prácticamente desaparecieron durante la guerra civil; no obstante, todavía podemos descubrir en la parte izquierda, entrando en la capilla, un </w:t>
      </w:r>
      <w:proofErr w:type="spellStart"/>
      <w:r>
        <w:t>relive</w:t>
      </w:r>
      <w:proofErr w:type="spellEnd"/>
      <w:r>
        <w:t xml:space="preserve"> en mármol blanco con la figura de doña Marcela Soler de Tafalla, que según la inscripción latina, yace en este lugar expresando así su piadosos celo en servir a los pobres del Hospital, falleciendo en 1.629; otra lápida semejante contiene la inscripción de don Jaime de Tafalla.</w:t>
      </w:r>
    </w:p>
    <w:p w:rsidR="007F4642" w:rsidRDefault="007F4642" w:rsidP="0066776F">
      <w:pPr>
        <w:spacing w:after="0"/>
      </w:pPr>
      <w:r>
        <w:t>Dícese que estos señores tenían el patronato de esta capilla.</w:t>
      </w:r>
    </w:p>
    <w:p w:rsidR="00E60F57" w:rsidRDefault="00AF5D02" w:rsidP="00E60F57">
      <w:pPr>
        <w:spacing w:after="0" w:line="240" w:lineRule="auto"/>
        <w:jc w:val="both"/>
        <w:rPr>
          <w:b/>
        </w:rPr>
      </w:pPr>
      <w:r>
        <w:rPr>
          <w:b/>
        </w:rPr>
        <w:t>Convento de la Encarnación</w:t>
      </w:r>
    </w:p>
    <w:p w:rsidR="007F4642" w:rsidRDefault="00B31ABE" w:rsidP="0066776F">
      <w:pPr>
        <w:spacing w:after="0"/>
      </w:pPr>
      <w:r>
        <w:t>Y como piezas de singular interés, es necesario citar el retablo de azulejos del siglo XVIII de 2,75 por 1,75 metros, que representa la Anunciación de la Virgen, titular del convento, en el frontis del altar mayor de la capilla.</w:t>
      </w:r>
    </w:p>
    <w:p w:rsidR="00B31ABE" w:rsidRDefault="00B31ABE" w:rsidP="0066776F">
      <w:pPr>
        <w:spacing w:after="0"/>
      </w:pPr>
      <w:r>
        <w:t>En un altar lateral a la izquierda, preside la imagen de Nuestra Señora del Carmen, escultura de talla policromada del artista Romero Tena.</w:t>
      </w:r>
    </w:p>
    <w:p w:rsidR="00B31ABE" w:rsidRDefault="00413050" w:rsidP="0066776F">
      <w:pPr>
        <w:spacing w:after="0"/>
      </w:pPr>
      <w:r>
        <w:t>Es de resaltar, como colofón, el relieve en piedra que del mismo tema mariano de la Anunciación de la Virgen y en estilo moderno preside la fachada de la iglesia del histórico convento de la Encarnación.</w:t>
      </w:r>
    </w:p>
    <w:p w:rsidR="0028471D" w:rsidRDefault="0028471D" w:rsidP="0066776F">
      <w:pPr>
        <w:spacing w:after="0"/>
      </w:pPr>
    </w:p>
    <w:p w:rsidR="00AF5D02" w:rsidRPr="00AF5D02" w:rsidRDefault="00AF5D02" w:rsidP="00AF5D02">
      <w:pPr>
        <w:spacing w:after="0" w:line="240" w:lineRule="auto"/>
        <w:jc w:val="both"/>
        <w:rPr>
          <w:rFonts w:ascii="Calibri" w:eastAsia="Calibri" w:hAnsi="Calibri" w:cs="Times New Roman"/>
          <w:b/>
          <w:i/>
          <w:lang w:val="es-ES_tradnl" w:eastAsia="en-US"/>
        </w:rPr>
      </w:pPr>
      <w:r w:rsidRPr="00AF5D02">
        <w:rPr>
          <w:rFonts w:ascii="Calibri" w:eastAsia="Calibri" w:hAnsi="Calibri" w:cs="Times New Roman"/>
          <w:b/>
          <w:i/>
          <w:lang w:val="es-ES_tradnl" w:eastAsia="en-US"/>
        </w:rPr>
        <w:t>Fuentes consultadas:</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Archivos autores</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Archivo del Reino de Valencia</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Archivo Histórico Municipal</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Archivo Administrativo Municipal</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Biblioteca valenciana</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Biblioteca de Etnología</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hyperlink r:id="rId19" w:history="1">
        <w:r w:rsidRPr="00AF5D02">
          <w:rPr>
            <w:rFonts w:ascii="Calibri" w:eastAsia="Calibri" w:hAnsi="Calibri" w:cs="Times New Roman"/>
            <w:color w:val="0000FF"/>
            <w:u w:val="single"/>
            <w:lang w:val="es-ES_tradnl" w:eastAsia="en-US"/>
          </w:rPr>
          <w:t>Biblioteca valenciana digital</w:t>
        </w:r>
      </w:hyperlink>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Biblioteca Histórica de la Universidad de Valencia</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Biblioteca Serrano Morales (Ayuntamiento de Valencia)</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Archivo de la Diputación provincial de Valencia</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r w:rsidRPr="00AF5D02">
        <w:rPr>
          <w:rFonts w:ascii="Calibri" w:eastAsia="Calibri" w:hAnsi="Calibri" w:cs="Times New Roman"/>
          <w:lang w:val="es-ES_tradnl" w:eastAsia="en-US"/>
        </w:rPr>
        <w:t>Hemeroteca valenciana</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hyperlink r:id="rId20" w:history="1">
        <w:r w:rsidRPr="00AF5D02">
          <w:rPr>
            <w:rFonts w:ascii="Calibri" w:eastAsia="Calibri" w:hAnsi="Calibri" w:cs="Times New Roman"/>
            <w:color w:val="0000FF"/>
            <w:u w:val="single"/>
            <w:lang w:val="es-ES_tradnl" w:eastAsia="en-US"/>
          </w:rPr>
          <w:t>Real Academia de la Historia</w:t>
        </w:r>
      </w:hyperlink>
    </w:p>
    <w:p w:rsidR="00AF5D02" w:rsidRPr="00AF5D02" w:rsidRDefault="00AF5D02" w:rsidP="00AF5D02">
      <w:pPr>
        <w:numPr>
          <w:ilvl w:val="0"/>
          <w:numId w:val="7"/>
        </w:numPr>
        <w:spacing w:after="0" w:line="240" w:lineRule="auto"/>
        <w:rPr>
          <w:rFonts w:ascii="Calibri" w:eastAsia="Calibri" w:hAnsi="Calibri" w:cs="Times New Roman"/>
          <w:lang w:val="es-ES_tradnl" w:eastAsia="en-US"/>
        </w:rPr>
      </w:pPr>
      <w:r w:rsidRPr="00AF5D02">
        <w:rPr>
          <w:rFonts w:ascii="Calibri" w:eastAsia="Calibri" w:hAnsi="Calibri" w:cs="Times New Roman"/>
          <w:lang w:val="es-ES_tradnl" w:eastAsia="en-US"/>
        </w:rPr>
        <w:t>Wikipedia</w:t>
      </w:r>
    </w:p>
    <w:p w:rsidR="00AF5D02" w:rsidRPr="00AF5D02" w:rsidRDefault="00AF5D02" w:rsidP="00AF5D02">
      <w:pPr>
        <w:numPr>
          <w:ilvl w:val="0"/>
          <w:numId w:val="7"/>
        </w:numPr>
        <w:spacing w:after="0" w:line="240" w:lineRule="auto"/>
        <w:rPr>
          <w:rFonts w:ascii="Calibri" w:eastAsia="Calibri" w:hAnsi="Calibri" w:cs="Times New Roman"/>
          <w:lang w:val="es-ES_tradnl" w:eastAsia="en-US"/>
        </w:rPr>
      </w:pPr>
      <w:r w:rsidRPr="00AF5D02">
        <w:rPr>
          <w:rFonts w:ascii="Calibri" w:eastAsia="Calibri" w:hAnsi="Calibri" w:cs="Times New Roman"/>
          <w:lang w:val="es-ES_tradnl" w:eastAsia="en-US"/>
        </w:rPr>
        <w:t>Padrón Municipal de Habitantes</w:t>
      </w:r>
    </w:p>
    <w:p w:rsidR="00AF5D02" w:rsidRPr="00AF5D02" w:rsidRDefault="00AF5D02" w:rsidP="00AF5D02">
      <w:pPr>
        <w:numPr>
          <w:ilvl w:val="0"/>
          <w:numId w:val="7"/>
        </w:numPr>
        <w:spacing w:after="0" w:line="240" w:lineRule="auto"/>
        <w:jc w:val="both"/>
        <w:rPr>
          <w:rFonts w:ascii="Calibri" w:eastAsia="Calibri" w:hAnsi="Calibri" w:cs="Times New Roman"/>
          <w:lang w:val="es-ES_tradnl" w:eastAsia="en-US"/>
        </w:rPr>
      </w:pPr>
      <w:hyperlink r:id="rId21" w:history="1">
        <w:r w:rsidRPr="00AF5D02">
          <w:rPr>
            <w:rFonts w:ascii="Calibri" w:eastAsia="Calibri" w:hAnsi="Calibri" w:cs="Times New Roman"/>
            <w:color w:val="0000FF"/>
            <w:u w:val="single"/>
            <w:lang w:val="es-ES_tradnl" w:eastAsia="en-US"/>
          </w:rPr>
          <w:t>Valencia Actúa</w:t>
        </w:r>
      </w:hyperlink>
    </w:p>
    <w:p w:rsidR="00AF5D02" w:rsidRPr="00AF5D02" w:rsidRDefault="00AF5D02" w:rsidP="00AF5D02">
      <w:pPr>
        <w:numPr>
          <w:ilvl w:val="0"/>
          <w:numId w:val="7"/>
        </w:numPr>
        <w:spacing w:after="0" w:line="240" w:lineRule="auto"/>
        <w:jc w:val="both"/>
        <w:rPr>
          <w:rFonts w:ascii="Calibri" w:eastAsia="Calibri" w:hAnsi="Calibri" w:cs="Times New Roman"/>
          <w:color w:val="0000FF"/>
          <w:u w:val="single"/>
          <w:lang w:val="es-ES_tradnl" w:eastAsia="en-US"/>
        </w:rPr>
      </w:pPr>
      <w:hyperlink r:id="rId22" w:history="1">
        <w:proofErr w:type="spellStart"/>
        <w:r w:rsidRPr="00AF5D02">
          <w:rPr>
            <w:rFonts w:ascii="Calibri" w:eastAsia="Calibri" w:hAnsi="Calibri" w:cs="Times New Roman"/>
            <w:color w:val="0000FF"/>
            <w:u w:val="single"/>
            <w:lang w:val="es-ES_tradnl" w:eastAsia="en-US"/>
          </w:rPr>
          <w:t>Jdiezarnal</w:t>
        </w:r>
        <w:proofErr w:type="spellEnd"/>
      </w:hyperlink>
    </w:p>
    <w:p w:rsidR="00AF5D02" w:rsidRPr="00AF5D02" w:rsidRDefault="00AF5D02" w:rsidP="00AF5D02">
      <w:pPr>
        <w:numPr>
          <w:ilvl w:val="0"/>
          <w:numId w:val="7"/>
        </w:numPr>
        <w:spacing w:after="0" w:line="240" w:lineRule="auto"/>
        <w:jc w:val="both"/>
        <w:rPr>
          <w:rFonts w:ascii="Calibri" w:eastAsia="Calibri" w:hAnsi="Calibri" w:cs="Times New Roman"/>
          <w:color w:val="0000FF"/>
          <w:u w:val="single"/>
          <w:lang w:val="es-ES_tradnl" w:eastAsia="en-US"/>
        </w:rPr>
      </w:pPr>
      <w:hyperlink r:id="rId23" w:history="1">
        <w:r w:rsidRPr="00AF5D02">
          <w:rPr>
            <w:rFonts w:ascii="Calibri" w:eastAsia="Calibri" w:hAnsi="Calibri" w:cs="Times New Roman"/>
            <w:color w:val="0000FF"/>
            <w:u w:val="single"/>
            <w:lang w:val="es-ES_tradnl" w:eastAsia="en-US"/>
          </w:rPr>
          <w:t>Arquitectos de Valencia</w:t>
        </w:r>
      </w:hyperlink>
    </w:p>
    <w:p w:rsidR="00AF5D02" w:rsidRPr="00AF5D02" w:rsidRDefault="00AF5D02" w:rsidP="00AF5D02">
      <w:pPr>
        <w:numPr>
          <w:ilvl w:val="0"/>
          <w:numId w:val="7"/>
        </w:numPr>
        <w:spacing w:after="0" w:line="240" w:lineRule="auto"/>
        <w:jc w:val="both"/>
        <w:rPr>
          <w:rFonts w:ascii="Calibri" w:eastAsia="Calibri" w:hAnsi="Calibri" w:cs="Times New Roman"/>
          <w:color w:val="0000FF"/>
          <w:u w:val="single"/>
          <w:lang w:val="es-ES_tradnl" w:eastAsia="en-US"/>
        </w:rPr>
      </w:pPr>
      <w:hyperlink r:id="rId24" w:history="1">
        <w:r w:rsidRPr="00AF5D02">
          <w:rPr>
            <w:rFonts w:ascii="Calibri" w:eastAsia="Calibri" w:hAnsi="Calibri" w:cs="Times New Roman"/>
            <w:color w:val="0000FF"/>
            <w:u w:val="single"/>
            <w:lang w:val="es-ES_tradnl" w:eastAsia="en-US"/>
          </w:rPr>
          <w:t>Arquitectos italianos en España</w:t>
        </w:r>
      </w:hyperlink>
    </w:p>
    <w:p w:rsidR="00BA4412" w:rsidRPr="00551315" w:rsidRDefault="00BA4412" w:rsidP="00BA4412">
      <w:pPr>
        <w:spacing w:after="0" w:line="240" w:lineRule="auto"/>
        <w:jc w:val="both"/>
        <w:rPr>
          <w:rFonts w:ascii="Calibri" w:eastAsia="Times New Roman" w:hAnsi="Calibri" w:cs="Times New Roman"/>
          <w:b/>
          <w:bCs/>
          <w:lang w:val="es-ES_tradnl" w:eastAsia="es-ES_tradnl"/>
        </w:rPr>
      </w:pPr>
      <w:bookmarkStart w:id="0" w:name="_GoBack"/>
      <w:bookmarkEnd w:id="0"/>
      <w:r w:rsidRPr="00551315">
        <w:rPr>
          <w:rFonts w:ascii="Calibri" w:eastAsia="Times New Roman" w:hAnsi="Calibri" w:cs="Times New Roman"/>
          <w:b/>
          <w:bCs/>
          <w:lang w:val="es-ES_tradnl" w:eastAsia="es-ES_tradnl"/>
        </w:rPr>
        <w:t>Bibliografía:</w:t>
      </w:r>
    </w:p>
    <w:p w:rsidR="00BA4412" w:rsidRPr="00551315" w:rsidRDefault="00BA4412" w:rsidP="00BA4412">
      <w:pPr>
        <w:spacing w:after="0" w:line="240" w:lineRule="auto"/>
        <w:jc w:val="both"/>
        <w:rPr>
          <w:rFonts w:ascii="Calibri" w:eastAsia="Times New Roman" w:hAnsi="Calibri" w:cs="Times New Roman"/>
          <w:bCs/>
          <w:lang w:val="es-ES_tradnl" w:eastAsia="es-ES_tradnl"/>
        </w:rPr>
      </w:pPr>
      <w:r w:rsidRPr="00551315">
        <w:rPr>
          <w:rFonts w:ascii="Calibri" w:eastAsia="Times New Roman" w:hAnsi="Calibri" w:cs="Times New Roman"/>
          <w:bCs/>
          <w:lang w:val="es-ES_tradnl" w:eastAsia="es-ES_tradnl"/>
        </w:rPr>
        <w:t xml:space="preserve">Existe mucha y muy variada bibliografía referente al </w:t>
      </w:r>
      <w:r w:rsidR="003723CB">
        <w:rPr>
          <w:rFonts w:ascii="Calibri" w:eastAsia="Times New Roman" w:hAnsi="Calibri" w:cs="Times New Roman"/>
          <w:bCs/>
          <w:lang w:val="es-ES_tradnl" w:eastAsia="es-ES_tradnl"/>
        </w:rPr>
        <w:t>barrio de Velluters, actual barrio del Pilar</w:t>
      </w:r>
      <w:r w:rsidRPr="00551315">
        <w:rPr>
          <w:rFonts w:ascii="Calibri" w:eastAsia="Times New Roman" w:hAnsi="Calibri" w:cs="Times New Roman"/>
          <w:bCs/>
          <w:lang w:val="es-ES_tradnl" w:eastAsia="es-ES_tradnl"/>
        </w:rPr>
        <w:t>, por tanto, tan solo mencionaremos algunos de ellos:</w:t>
      </w:r>
    </w:p>
    <w:p w:rsidR="00BA4412" w:rsidRDefault="00BA4412" w:rsidP="00BA4412">
      <w:pPr>
        <w:numPr>
          <w:ilvl w:val="0"/>
          <w:numId w:val="5"/>
        </w:numPr>
        <w:spacing w:after="0" w:line="240" w:lineRule="auto"/>
        <w:jc w:val="both"/>
        <w:rPr>
          <w:rFonts w:ascii="Calibri" w:eastAsia="Times New Roman" w:hAnsi="Calibri" w:cs="Times New Roman"/>
          <w:bCs/>
          <w:lang w:val="es-ES_tradnl" w:eastAsia="es-ES_tradnl"/>
        </w:rPr>
      </w:pPr>
      <w:r w:rsidRPr="00551315">
        <w:rPr>
          <w:rFonts w:ascii="Calibri" w:eastAsia="Times New Roman" w:hAnsi="Calibri" w:cs="Times New Roman"/>
          <w:bCs/>
          <w:lang w:val="es-ES_tradnl" w:eastAsia="es-ES_tradnl"/>
        </w:rPr>
        <w:t xml:space="preserve">Guía urbana de Valencia. Marqués de </w:t>
      </w:r>
      <w:r w:rsidR="000225CA">
        <w:rPr>
          <w:rFonts w:ascii="Calibri" w:eastAsia="Times New Roman" w:hAnsi="Calibri" w:cs="Times New Roman"/>
          <w:bCs/>
          <w:lang w:val="es-ES_tradnl" w:eastAsia="es-ES_tradnl"/>
        </w:rPr>
        <w:t>Crui</w:t>
      </w:r>
      <w:r w:rsidR="000225CA" w:rsidRPr="00551315">
        <w:rPr>
          <w:rFonts w:ascii="Calibri" w:eastAsia="Times New Roman" w:hAnsi="Calibri" w:cs="Times New Roman"/>
          <w:bCs/>
          <w:lang w:val="es-ES_tradnl" w:eastAsia="es-ES_tradnl"/>
        </w:rPr>
        <w:t>lles</w:t>
      </w:r>
      <w:r w:rsidRPr="00551315">
        <w:rPr>
          <w:rFonts w:ascii="Calibri" w:eastAsia="Times New Roman" w:hAnsi="Calibri" w:cs="Times New Roman"/>
          <w:bCs/>
          <w:lang w:val="es-ES_tradnl" w:eastAsia="es-ES_tradnl"/>
        </w:rPr>
        <w:t>.</w:t>
      </w:r>
    </w:p>
    <w:p w:rsidR="00BC2F0C" w:rsidRDefault="00BC2F0C" w:rsidP="00BA4412">
      <w:pPr>
        <w:numPr>
          <w:ilvl w:val="0"/>
          <w:numId w:val="5"/>
        </w:numPr>
        <w:spacing w:after="0" w:line="240" w:lineRule="auto"/>
        <w:jc w:val="both"/>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Barrio del Pilar, antiguo de Velluters. Juan Luis Corbín Ferrer</w:t>
      </w:r>
    </w:p>
    <w:p w:rsidR="00BC2F0C" w:rsidRPr="00BC2F0C" w:rsidRDefault="00BC2F0C" w:rsidP="00BC2F0C">
      <w:pPr>
        <w:numPr>
          <w:ilvl w:val="0"/>
          <w:numId w:val="5"/>
        </w:numPr>
        <w:spacing w:after="0" w:line="240" w:lineRule="auto"/>
        <w:jc w:val="both"/>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lastRenderedPageBreak/>
        <w:t>T</w:t>
      </w:r>
      <w:r w:rsidRPr="00BC2F0C">
        <w:rPr>
          <w:rFonts w:ascii="Calibri" w:eastAsia="Times New Roman" w:hAnsi="Calibri" w:cs="Times New Roman"/>
          <w:bCs/>
          <w:lang w:val="es-ES_tradnl" w:eastAsia="es-ES_tradnl"/>
        </w:rPr>
        <w:t>esina</w:t>
      </w:r>
      <w:r>
        <w:rPr>
          <w:rFonts w:ascii="Calibri" w:eastAsia="Times New Roman" w:hAnsi="Calibri" w:cs="Times New Roman"/>
          <w:bCs/>
          <w:lang w:val="es-ES_tradnl" w:eastAsia="es-ES_tradnl"/>
        </w:rPr>
        <w:t xml:space="preserve"> </w:t>
      </w:r>
      <w:r w:rsidRPr="00BC2F0C">
        <w:rPr>
          <w:rFonts w:ascii="Calibri" w:eastAsia="Times New Roman" w:hAnsi="Calibri" w:cs="Times New Roman"/>
          <w:bCs/>
          <w:lang w:val="es-ES_tradnl" w:eastAsia="es-ES_tradnl"/>
        </w:rPr>
        <w:t>máster de teoría e historia de la arquitectura departamento de composición arquitectónica.</w:t>
      </w:r>
      <w:r>
        <w:rPr>
          <w:rFonts w:ascii="Calibri" w:eastAsia="Times New Roman" w:hAnsi="Calibri" w:cs="Times New Roman"/>
          <w:bCs/>
          <w:lang w:val="es-ES_tradnl" w:eastAsia="es-ES_tradnl"/>
        </w:rPr>
        <w:t xml:space="preserve"> Adrián Torres Astaburoaga</w:t>
      </w:r>
    </w:p>
    <w:p w:rsidR="00BA4412" w:rsidRPr="00551315" w:rsidRDefault="00BA4412" w:rsidP="00BA4412">
      <w:pPr>
        <w:numPr>
          <w:ilvl w:val="0"/>
          <w:numId w:val="5"/>
        </w:numPr>
        <w:spacing w:after="0" w:line="240" w:lineRule="auto"/>
        <w:jc w:val="both"/>
        <w:rPr>
          <w:rFonts w:ascii="Calibri" w:eastAsia="Times New Roman" w:hAnsi="Calibri" w:cs="Times New Roman"/>
          <w:bCs/>
          <w:lang w:val="es-ES_tradnl" w:eastAsia="es-ES_tradnl"/>
        </w:rPr>
      </w:pPr>
      <w:r w:rsidRPr="00551315">
        <w:rPr>
          <w:rFonts w:ascii="Calibri" w:eastAsia="Times New Roman" w:hAnsi="Calibri" w:cs="Times New Roman"/>
          <w:bCs/>
          <w:lang w:val="es-ES_tradnl" w:eastAsia="es-ES_tradnl"/>
        </w:rPr>
        <w:t>Autoritarismo monárquico y reacción municipal. Amparo Felipo Orts.</w:t>
      </w:r>
    </w:p>
    <w:p w:rsidR="00BA4412" w:rsidRPr="00551315" w:rsidRDefault="00BA4412" w:rsidP="00BA4412">
      <w:pPr>
        <w:numPr>
          <w:ilvl w:val="0"/>
          <w:numId w:val="5"/>
        </w:numPr>
        <w:spacing w:after="0" w:line="240" w:lineRule="auto"/>
        <w:jc w:val="both"/>
        <w:rPr>
          <w:rFonts w:ascii="Calibri" w:eastAsia="Times New Roman" w:hAnsi="Calibri" w:cs="Times New Roman"/>
          <w:bCs/>
          <w:lang w:val="es-ES_tradnl" w:eastAsia="es-ES_tradnl"/>
        </w:rPr>
      </w:pPr>
      <w:r w:rsidRPr="00551315">
        <w:rPr>
          <w:rFonts w:ascii="Calibri" w:eastAsia="Times New Roman" w:hAnsi="Calibri" w:cs="Times New Roman"/>
          <w:bCs/>
          <w:lang w:val="es-ES_tradnl" w:eastAsia="es-ES_tradnl"/>
        </w:rPr>
        <w:t>Insaculación y élites de poder en la ciudad de Valencia, Amparo Felipo Orts.</w:t>
      </w:r>
    </w:p>
    <w:p w:rsidR="00BA4412" w:rsidRPr="00551315" w:rsidRDefault="00BA4412" w:rsidP="00BA4412">
      <w:pPr>
        <w:numPr>
          <w:ilvl w:val="0"/>
          <w:numId w:val="5"/>
        </w:numPr>
        <w:spacing w:after="0" w:line="240" w:lineRule="auto"/>
        <w:jc w:val="both"/>
        <w:rPr>
          <w:rFonts w:ascii="Calibri" w:eastAsia="Times New Roman" w:hAnsi="Calibri" w:cs="Times New Roman"/>
          <w:bCs/>
          <w:lang w:val="es-ES_tradnl" w:eastAsia="es-ES_tradnl"/>
        </w:rPr>
      </w:pPr>
      <w:r w:rsidRPr="00551315">
        <w:rPr>
          <w:rFonts w:ascii="Calibri" w:eastAsia="Times New Roman" w:hAnsi="Calibri" w:cs="Times New Roman"/>
          <w:bCs/>
          <w:lang w:val="es-ES_tradnl" w:eastAsia="es-ES_tradnl"/>
        </w:rPr>
        <w:t>Manual del viajero y guía de los forasteros  en Valencia. Vicente Boix</w:t>
      </w:r>
    </w:p>
    <w:p w:rsidR="00BA4412" w:rsidRPr="00551315" w:rsidRDefault="00BA4412" w:rsidP="00BA4412">
      <w:pPr>
        <w:numPr>
          <w:ilvl w:val="0"/>
          <w:numId w:val="5"/>
        </w:numPr>
        <w:spacing w:after="0" w:line="240" w:lineRule="auto"/>
        <w:jc w:val="both"/>
        <w:rPr>
          <w:rFonts w:ascii="Calibri" w:eastAsia="Times New Roman" w:hAnsi="Calibri" w:cs="Times New Roman"/>
          <w:bCs/>
          <w:lang w:val="es-ES_tradnl" w:eastAsia="es-ES_tradnl"/>
        </w:rPr>
      </w:pPr>
      <w:r w:rsidRPr="00551315">
        <w:rPr>
          <w:rFonts w:ascii="Calibri" w:eastAsia="Times New Roman" w:hAnsi="Calibri" w:cs="Times New Roman"/>
          <w:bCs/>
          <w:lang w:val="es-ES_tradnl" w:eastAsia="es-ES_tradnl"/>
        </w:rPr>
        <w:t>La Valencia musulmana. Vicente Coscollá</w:t>
      </w:r>
    </w:p>
    <w:p w:rsidR="00BA4412" w:rsidRPr="00551315" w:rsidRDefault="00BA4412" w:rsidP="00BA4412">
      <w:pPr>
        <w:numPr>
          <w:ilvl w:val="0"/>
          <w:numId w:val="5"/>
        </w:numPr>
        <w:spacing w:after="0" w:line="240" w:lineRule="auto"/>
        <w:jc w:val="both"/>
        <w:rPr>
          <w:rFonts w:ascii="Calibri" w:eastAsia="Times New Roman" w:hAnsi="Calibri" w:cs="Times New Roman"/>
          <w:bCs/>
          <w:lang w:val="es-ES_tradnl" w:eastAsia="es-ES_tradnl"/>
        </w:rPr>
      </w:pPr>
      <w:r w:rsidRPr="00551315">
        <w:rPr>
          <w:rFonts w:ascii="Calibri" w:eastAsia="Times New Roman" w:hAnsi="Calibri" w:cs="Times New Roman"/>
          <w:bCs/>
          <w:lang w:val="es-ES_tradnl" w:eastAsia="es-ES_tradnl"/>
        </w:rPr>
        <w:t>Avecindados en la ciudad de Valencia en la época medieval. María de los Desamparados Cabanes Pecourt</w:t>
      </w:r>
    </w:p>
    <w:p w:rsidR="00BA4412" w:rsidRDefault="00BA4412" w:rsidP="00BA4412">
      <w:pPr>
        <w:numPr>
          <w:ilvl w:val="0"/>
          <w:numId w:val="5"/>
        </w:numPr>
        <w:spacing w:after="0" w:line="240" w:lineRule="auto"/>
        <w:jc w:val="both"/>
        <w:rPr>
          <w:rFonts w:ascii="Calibri" w:eastAsia="Times New Roman" w:hAnsi="Calibri" w:cs="Times New Roman"/>
          <w:bCs/>
          <w:lang w:eastAsia="es-ES_tradnl"/>
        </w:rPr>
      </w:pPr>
      <w:r>
        <w:rPr>
          <w:rFonts w:ascii="Calibri" w:eastAsia="Times New Roman" w:hAnsi="Calibri" w:cs="Times New Roman"/>
          <w:bCs/>
          <w:lang w:eastAsia="es-ES_tradnl"/>
        </w:rPr>
        <w:t>El ornato urbano. La escultura pública en Valencia. Rafael Gil y Carmen Palacios</w:t>
      </w:r>
    </w:p>
    <w:p w:rsidR="00BA4412" w:rsidRDefault="00BA4412" w:rsidP="00BA4412">
      <w:pPr>
        <w:numPr>
          <w:ilvl w:val="0"/>
          <w:numId w:val="5"/>
        </w:numPr>
        <w:spacing w:after="0" w:line="240" w:lineRule="auto"/>
        <w:jc w:val="both"/>
        <w:rPr>
          <w:rFonts w:ascii="Calibri" w:eastAsia="Times New Roman" w:hAnsi="Calibri" w:cs="Times New Roman"/>
          <w:bCs/>
          <w:lang w:eastAsia="es-ES_tradnl"/>
        </w:rPr>
      </w:pPr>
      <w:r>
        <w:rPr>
          <w:rFonts w:ascii="Calibri" w:eastAsia="Times New Roman" w:hAnsi="Calibri" w:cs="Times New Roman"/>
          <w:bCs/>
          <w:lang w:eastAsia="es-ES_tradnl"/>
        </w:rPr>
        <w:t xml:space="preserve">Valencia Centro Histórico. Trinidad </w:t>
      </w:r>
      <w:proofErr w:type="spellStart"/>
      <w:r>
        <w:rPr>
          <w:rFonts w:ascii="Calibri" w:eastAsia="Times New Roman" w:hAnsi="Calibri" w:cs="Times New Roman"/>
          <w:bCs/>
          <w:lang w:eastAsia="es-ES_tradnl"/>
        </w:rPr>
        <w:t>Simó</w:t>
      </w:r>
      <w:proofErr w:type="spellEnd"/>
      <w:r>
        <w:rPr>
          <w:rFonts w:ascii="Calibri" w:eastAsia="Times New Roman" w:hAnsi="Calibri" w:cs="Times New Roman"/>
          <w:bCs/>
          <w:lang w:eastAsia="es-ES_tradnl"/>
        </w:rPr>
        <w:t xml:space="preserve"> </w:t>
      </w:r>
      <w:proofErr w:type="spellStart"/>
      <w:r>
        <w:rPr>
          <w:rFonts w:ascii="Calibri" w:eastAsia="Times New Roman" w:hAnsi="Calibri" w:cs="Times New Roman"/>
          <w:bCs/>
          <w:lang w:eastAsia="es-ES_tradnl"/>
        </w:rPr>
        <w:t>Terol</w:t>
      </w:r>
      <w:proofErr w:type="spellEnd"/>
    </w:p>
    <w:p w:rsidR="008B6559" w:rsidRDefault="008B6559" w:rsidP="00BA4412">
      <w:pPr>
        <w:numPr>
          <w:ilvl w:val="0"/>
          <w:numId w:val="5"/>
        </w:numPr>
        <w:spacing w:after="0" w:line="240" w:lineRule="auto"/>
        <w:jc w:val="both"/>
        <w:rPr>
          <w:rFonts w:ascii="Calibri" w:eastAsia="Times New Roman" w:hAnsi="Calibri" w:cs="Times New Roman"/>
          <w:bCs/>
          <w:lang w:eastAsia="es-ES_tradnl"/>
        </w:rPr>
      </w:pPr>
      <w:r>
        <w:rPr>
          <w:rFonts w:ascii="Calibri" w:eastAsia="Times New Roman" w:hAnsi="Calibri" w:cs="Times New Roman"/>
          <w:bCs/>
          <w:lang w:eastAsia="es-ES_tradnl"/>
        </w:rPr>
        <w:t>Arquitectura del eclecticismo de Valencia. 1.983. Benito Goerlich</w:t>
      </w:r>
    </w:p>
    <w:p w:rsidR="0049322D" w:rsidRDefault="0049322D" w:rsidP="0049322D">
      <w:pPr>
        <w:numPr>
          <w:ilvl w:val="0"/>
          <w:numId w:val="5"/>
        </w:numPr>
        <w:spacing w:after="0" w:line="240" w:lineRule="auto"/>
        <w:jc w:val="both"/>
        <w:rPr>
          <w:rFonts w:ascii="Calibri" w:eastAsia="Times New Roman" w:hAnsi="Calibri" w:cs="Times New Roman"/>
          <w:bCs/>
          <w:lang w:eastAsia="es-ES_tradnl"/>
        </w:rPr>
      </w:pPr>
      <w:r w:rsidRPr="0049322D">
        <w:rPr>
          <w:rFonts w:ascii="Calibri" w:eastAsia="Times New Roman" w:hAnsi="Calibri" w:cs="Times New Roman"/>
          <w:bCs/>
          <w:lang w:eastAsia="es-ES_tradnl"/>
        </w:rPr>
        <w:t>Cerámica barroca en Valencia.</w:t>
      </w:r>
      <w:r>
        <w:rPr>
          <w:rFonts w:ascii="Calibri" w:eastAsia="Times New Roman" w:hAnsi="Calibri" w:cs="Times New Roman"/>
          <w:bCs/>
          <w:lang w:eastAsia="es-ES_tradnl"/>
        </w:rPr>
        <w:t xml:space="preserve"> </w:t>
      </w:r>
      <w:r w:rsidRPr="0049322D">
        <w:rPr>
          <w:rFonts w:ascii="Calibri" w:eastAsia="Times New Roman" w:hAnsi="Calibri" w:cs="Times New Roman"/>
          <w:bCs/>
          <w:lang w:eastAsia="es-ES_tradnl"/>
        </w:rPr>
        <w:t>María Eugenia</w:t>
      </w:r>
      <w:r>
        <w:rPr>
          <w:rFonts w:ascii="Calibri" w:eastAsia="Times New Roman" w:hAnsi="Calibri" w:cs="Times New Roman"/>
          <w:bCs/>
          <w:lang w:eastAsia="es-ES_tradnl"/>
        </w:rPr>
        <w:t xml:space="preserve"> Vizcaíno</w:t>
      </w:r>
    </w:p>
    <w:p w:rsidR="0049322D" w:rsidRPr="0049322D" w:rsidRDefault="0049322D" w:rsidP="0049322D">
      <w:pPr>
        <w:numPr>
          <w:ilvl w:val="0"/>
          <w:numId w:val="5"/>
        </w:numPr>
        <w:spacing w:after="0" w:line="240" w:lineRule="auto"/>
        <w:jc w:val="both"/>
        <w:rPr>
          <w:rFonts w:ascii="Calibri" w:eastAsia="Times New Roman" w:hAnsi="Calibri" w:cs="Times New Roman"/>
          <w:bCs/>
          <w:lang w:eastAsia="es-ES_tradnl"/>
        </w:rPr>
      </w:pPr>
      <w:r w:rsidRPr="0049322D">
        <w:rPr>
          <w:rFonts w:ascii="Calibri" w:eastAsia="Times New Roman" w:hAnsi="Calibri" w:cs="Times New Roman"/>
          <w:bCs/>
          <w:lang w:eastAsia="es-ES_tradnl"/>
        </w:rPr>
        <w:t>Composiciones cerámicas valencianas del siglo XVIII. María Eugenia</w:t>
      </w:r>
      <w:r>
        <w:rPr>
          <w:rFonts w:ascii="Calibri" w:eastAsia="Times New Roman" w:hAnsi="Calibri" w:cs="Times New Roman"/>
          <w:bCs/>
          <w:lang w:eastAsia="es-ES_tradnl"/>
        </w:rPr>
        <w:t xml:space="preserve"> Vizcaíno Martí</w:t>
      </w:r>
    </w:p>
    <w:p w:rsidR="00BA4412" w:rsidRPr="007F2515" w:rsidRDefault="00BA4412" w:rsidP="00BA4412">
      <w:pPr>
        <w:spacing w:after="0" w:line="240" w:lineRule="auto"/>
        <w:jc w:val="both"/>
        <w:rPr>
          <w:rFonts w:ascii="Calibri" w:eastAsia="Times New Roman" w:hAnsi="Calibri" w:cs="Times New Roman"/>
          <w:b/>
          <w:bCs/>
          <w:lang w:val="es-ES_tradnl" w:eastAsia="es-ES_tradnl"/>
        </w:rPr>
      </w:pPr>
      <w:r w:rsidRPr="007F2515">
        <w:rPr>
          <w:rFonts w:ascii="Calibri" w:eastAsia="Times New Roman" w:hAnsi="Calibri" w:cs="Times New Roman"/>
          <w:b/>
          <w:bCs/>
          <w:lang w:val="es-ES_tradnl" w:eastAsia="es-ES_tradnl"/>
        </w:rPr>
        <w:t>Fotografías</w:t>
      </w:r>
    </w:p>
    <w:p w:rsidR="00BA4412" w:rsidRPr="003515E9" w:rsidRDefault="00BA4412" w:rsidP="00BA4412">
      <w:pPr>
        <w:numPr>
          <w:ilvl w:val="0"/>
          <w:numId w:val="5"/>
        </w:numPr>
        <w:spacing w:after="0" w:line="240" w:lineRule="auto"/>
        <w:jc w:val="both"/>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 xml:space="preserve">Archivo fotográfico de </w:t>
      </w:r>
      <w:r w:rsidRPr="007F2515">
        <w:rPr>
          <w:rFonts w:ascii="Calibri" w:eastAsia="Times New Roman" w:hAnsi="Calibri" w:cs="Times New Roman"/>
          <w:bCs/>
          <w:lang w:val="es-ES_tradnl" w:eastAsia="es-ES_tradnl"/>
        </w:rPr>
        <w:t>José Huguet</w:t>
      </w:r>
    </w:p>
    <w:p w:rsidR="00BA4412" w:rsidRPr="009A0CAF" w:rsidRDefault="00AF5D02" w:rsidP="00BA4412">
      <w:pPr>
        <w:numPr>
          <w:ilvl w:val="0"/>
          <w:numId w:val="5"/>
        </w:numPr>
        <w:spacing w:after="0" w:line="240" w:lineRule="auto"/>
        <w:jc w:val="both"/>
        <w:rPr>
          <w:rStyle w:val="Hipervnculo"/>
        </w:rPr>
      </w:pPr>
      <w:hyperlink r:id="rId25" w:history="1">
        <w:r w:rsidR="00BA4412" w:rsidRPr="009A0CAF">
          <w:rPr>
            <w:rStyle w:val="Hipervnculo"/>
          </w:rPr>
          <w:t>Diez Arnal</w:t>
        </w:r>
      </w:hyperlink>
    </w:p>
    <w:p w:rsidR="00BA4412" w:rsidRPr="003515E9" w:rsidRDefault="00BA4412" w:rsidP="00BA4412">
      <w:pPr>
        <w:numPr>
          <w:ilvl w:val="0"/>
          <w:numId w:val="5"/>
        </w:numPr>
        <w:spacing w:after="0" w:line="240" w:lineRule="auto"/>
        <w:jc w:val="both"/>
        <w:rPr>
          <w:rFonts w:ascii="Calibri" w:eastAsia="Times New Roman" w:hAnsi="Calibri" w:cs="Times New Roman"/>
          <w:bCs/>
          <w:lang w:val="es-ES_tradnl" w:eastAsia="es-ES_tradnl"/>
        </w:rPr>
      </w:pPr>
      <w:r w:rsidRPr="003515E9">
        <w:rPr>
          <w:rFonts w:ascii="Calibri" w:eastAsia="Times New Roman" w:hAnsi="Calibri" w:cs="Times New Roman"/>
          <w:bCs/>
          <w:lang w:val="es-ES_tradnl" w:eastAsia="es-ES_tradnl"/>
        </w:rPr>
        <w:t>Archivo Histórico Municipal</w:t>
      </w:r>
    </w:p>
    <w:p w:rsidR="00BA4412" w:rsidRPr="003515E9" w:rsidRDefault="00AF5D02" w:rsidP="00BA4412">
      <w:pPr>
        <w:numPr>
          <w:ilvl w:val="0"/>
          <w:numId w:val="5"/>
        </w:numPr>
        <w:spacing w:after="0" w:line="240" w:lineRule="auto"/>
        <w:jc w:val="both"/>
        <w:rPr>
          <w:rFonts w:ascii="Calibri" w:eastAsia="Times New Roman" w:hAnsi="Calibri" w:cs="Times New Roman"/>
          <w:bCs/>
          <w:lang w:val="es-ES_tradnl" w:eastAsia="es-ES_tradnl"/>
        </w:rPr>
      </w:pPr>
      <w:hyperlink r:id="rId26" w:history="1">
        <w:r w:rsidR="00BA4412" w:rsidRPr="009C0DA9">
          <w:rPr>
            <w:rStyle w:val="Hipervnculo"/>
            <w:rFonts w:ascii="Calibri" w:eastAsia="Times New Roman" w:hAnsi="Calibri" w:cs="Times New Roman"/>
            <w:bCs/>
            <w:lang w:val="es-ES_tradnl" w:eastAsia="es-ES_tradnl"/>
          </w:rPr>
          <w:t>Ricardo Moreno</w:t>
        </w:r>
      </w:hyperlink>
    </w:p>
    <w:p w:rsidR="00BA4412" w:rsidRPr="00A06460" w:rsidRDefault="00AF5D02" w:rsidP="00BA4412">
      <w:pPr>
        <w:numPr>
          <w:ilvl w:val="0"/>
          <w:numId w:val="5"/>
        </w:numPr>
        <w:spacing w:after="0" w:line="240" w:lineRule="auto"/>
        <w:jc w:val="both"/>
        <w:rPr>
          <w:rStyle w:val="Hipervnculo"/>
          <w:rFonts w:ascii="Calibri" w:eastAsia="Times New Roman" w:hAnsi="Calibri" w:cs="Times New Roman"/>
          <w:bCs/>
          <w:color w:val="auto"/>
          <w:u w:val="none"/>
          <w:lang w:val="es-ES_tradnl" w:eastAsia="es-ES_tradnl"/>
        </w:rPr>
      </w:pPr>
      <w:hyperlink r:id="rId27" w:history="1">
        <w:r w:rsidR="00BA4412" w:rsidRPr="003515E9">
          <w:rPr>
            <w:rStyle w:val="Hipervnculo"/>
            <w:rFonts w:ascii="Calibri" w:eastAsia="Times New Roman" w:hAnsi="Calibri" w:cs="Times New Roman"/>
            <w:bCs/>
            <w:lang w:val="es-ES_tradnl" w:eastAsia="es-ES_tradnl"/>
          </w:rPr>
          <w:t>Valencia Actúa</w:t>
        </w:r>
      </w:hyperlink>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w:t>
      </w:r>
      <w:r w:rsidRPr="00A06460">
        <w:rPr>
          <w:rFonts w:ascii="Calibri" w:eastAsia="Times New Roman" w:hAnsi="Calibri" w:cs="Times New Roman"/>
          <w:bCs/>
          <w:lang w:val="es-ES_tradnl" w:eastAsia="es-ES_tradnl"/>
        </w:rPr>
        <w:t xml:space="preserve"> Abelardo Ortolá</w:t>
      </w:r>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Rafael Solaz Albert</w:t>
      </w:r>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Lázaro Bayarri</w:t>
      </w:r>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Periódico Levante</w:t>
      </w:r>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José Aleixandre</w:t>
      </w:r>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Marina Solaz</w:t>
      </w:r>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Morales San Martín</w:t>
      </w:r>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Toni Serrano</w:t>
      </w:r>
    </w:p>
    <w:p w:rsid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V. Andrés</w:t>
      </w:r>
    </w:p>
    <w:p w:rsidR="00595F53" w:rsidRPr="00BA4412" w:rsidRDefault="00BA4412" w:rsidP="00BA4412">
      <w:pPr>
        <w:pStyle w:val="Prrafodelista"/>
        <w:numPr>
          <w:ilvl w:val="0"/>
          <w:numId w:val="5"/>
        </w:numPr>
        <w:spacing w:after="0" w:line="240" w:lineRule="auto"/>
        <w:ind w:left="714" w:hanging="357"/>
        <w:rPr>
          <w:rFonts w:ascii="Calibri" w:eastAsia="Times New Roman" w:hAnsi="Calibri" w:cs="Times New Roman"/>
          <w:bCs/>
          <w:lang w:val="es-ES_tradnl" w:eastAsia="es-ES_tradnl"/>
        </w:rPr>
      </w:pPr>
      <w:r>
        <w:rPr>
          <w:rFonts w:ascii="Calibri" w:eastAsia="Times New Roman" w:hAnsi="Calibri" w:cs="Times New Roman"/>
          <w:bCs/>
          <w:lang w:val="es-ES_tradnl" w:eastAsia="es-ES_tradnl"/>
        </w:rPr>
        <w:t>Archivo fotográfico de Ludovisi y señora</w:t>
      </w:r>
    </w:p>
    <w:sectPr w:rsidR="00595F53" w:rsidRPr="00BA4412" w:rsidSect="0066776F">
      <w:pgSz w:w="11906" w:h="16838"/>
      <w:pgMar w:top="238" w:right="249" w:bottom="249" w:left="2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5D3"/>
    <w:multiLevelType w:val="hybridMultilevel"/>
    <w:tmpl w:val="2132EC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E1C0585"/>
    <w:multiLevelType w:val="hybridMultilevel"/>
    <w:tmpl w:val="D46CE8C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6FF7B63"/>
    <w:multiLevelType w:val="hybridMultilevel"/>
    <w:tmpl w:val="C226D3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BC3F40"/>
    <w:multiLevelType w:val="hybridMultilevel"/>
    <w:tmpl w:val="5FF4AFCE"/>
    <w:lvl w:ilvl="0" w:tplc="3850A8BA">
      <w:numFmt w:val="bullet"/>
      <w:lvlText w:val="•"/>
      <w:lvlJc w:val="left"/>
      <w:pPr>
        <w:ind w:left="1065" w:hanging="705"/>
      </w:pPr>
      <w:rPr>
        <w:rFonts w:ascii="Calibri" w:eastAsia="Times New Roman"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93B33C2"/>
    <w:multiLevelType w:val="hybridMultilevel"/>
    <w:tmpl w:val="93466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E6575FE"/>
    <w:multiLevelType w:val="hybridMultilevel"/>
    <w:tmpl w:val="B5ECA6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85E1150"/>
    <w:multiLevelType w:val="hybridMultilevel"/>
    <w:tmpl w:val="4BC8AC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CC6608A"/>
    <w:multiLevelType w:val="hybridMultilevel"/>
    <w:tmpl w:val="9F9C90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774B5542"/>
    <w:multiLevelType w:val="hybridMultilevel"/>
    <w:tmpl w:val="16645C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55"/>
    <w:rsid w:val="00004B17"/>
    <w:rsid w:val="000166EE"/>
    <w:rsid w:val="000225CA"/>
    <w:rsid w:val="0002712E"/>
    <w:rsid w:val="00043DBE"/>
    <w:rsid w:val="00044C4F"/>
    <w:rsid w:val="00046773"/>
    <w:rsid w:val="0005537D"/>
    <w:rsid w:val="00063C0F"/>
    <w:rsid w:val="0007134F"/>
    <w:rsid w:val="000771AC"/>
    <w:rsid w:val="0009729F"/>
    <w:rsid w:val="000A2934"/>
    <w:rsid w:val="000B17C0"/>
    <w:rsid w:val="000B5051"/>
    <w:rsid w:val="000B5E01"/>
    <w:rsid w:val="000C250D"/>
    <w:rsid w:val="000C2D9A"/>
    <w:rsid w:val="000C2F33"/>
    <w:rsid w:val="000D3B17"/>
    <w:rsid w:val="000D7098"/>
    <w:rsid w:val="000E1D38"/>
    <w:rsid w:val="000E4376"/>
    <w:rsid w:val="000E54AF"/>
    <w:rsid w:val="000F0027"/>
    <w:rsid w:val="000F3937"/>
    <w:rsid w:val="000F4DEB"/>
    <w:rsid w:val="000F6327"/>
    <w:rsid w:val="000F6D21"/>
    <w:rsid w:val="001017AA"/>
    <w:rsid w:val="001065F9"/>
    <w:rsid w:val="00114DAF"/>
    <w:rsid w:val="00117373"/>
    <w:rsid w:val="00121A38"/>
    <w:rsid w:val="00122C1A"/>
    <w:rsid w:val="0012336A"/>
    <w:rsid w:val="00131474"/>
    <w:rsid w:val="001330C8"/>
    <w:rsid w:val="001367C8"/>
    <w:rsid w:val="001367DB"/>
    <w:rsid w:val="001426B5"/>
    <w:rsid w:val="00142CFC"/>
    <w:rsid w:val="001439B2"/>
    <w:rsid w:val="001613D6"/>
    <w:rsid w:val="00163189"/>
    <w:rsid w:val="00163D6C"/>
    <w:rsid w:val="00164803"/>
    <w:rsid w:val="001713AF"/>
    <w:rsid w:val="00171F06"/>
    <w:rsid w:val="00171F50"/>
    <w:rsid w:val="00175859"/>
    <w:rsid w:val="001876F1"/>
    <w:rsid w:val="00196ED2"/>
    <w:rsid w:val="001A27BB"/>
    <w:rsid w:val="001D1403"/>
    <w:rsid w:val="001E5813"/>
    <w:rsid w:val="001E6C9C"/>
    <w:rsid w:val="001F5CD5"/>
    <w:rsid w:val="00206633"/>
    <w:rsid w:val="002074C7"/>
    <w:rsid w:val="00212E02"/>
    <w:rsid w:val="0021589E"/>
    <w:rsid w:val="002200E7"/>
    <w:rsid w:val="0023785A"/>
    <w:rsid w:val="00275AC5"/>
    <w:rsid w:val="00280397"/>
    <w:rsid w:val="00282079"/>
    <w:rsid w:val="00282CC9"/>
    <w:rsid w:val="002846A1"/>
    <w:rsid w:val="0028471D"/>
    <w:rsid w:val="00286C02"/>
    <w:rsid w:val="002903F7"/>
    <w:rsid w:val="002A6019"/>
    <w:rsid w:val="002C364D"/>
    <w:rsid w:val="002E0946"/>
    <w:rsid w:val="002E22E7"/>
    <w:rsid w:val="002E7DC8"/>
    <w:rsid w:val="00301706"/>
    <w:rsid w:val="00304C39"/>
    <w:rsid w:val="00305233"/>
    <w:rsid w:val="003271BB"/>
    <w:rsid w:val="003272D7"/>
    <w:rsid w:val="00340BB7"/>
    <w:rsid w:val="003515E9"/>
    <w:rsid w:val="003649D8"/>
    <w:rsid w:val="00370BFF"/>
    <w:rsid w:val="003723CB"/>
    <w:rsid w:val="0038031B"/>
    <w:rsid w:val="0038429F"/>
    <w:rsid w:val="00390322"/>
    <w:rsid w:val="003A0246"/>
    <w:rsid w:val="003A05A6"/>
    <w:rsid w:val="003A252B"/>
    <w:rsid w:val="003B6CD6"/>
    <w:rsid w:val="003D155D"/>
    <w:rsid w:val="003E2AA1"/>
    <w:rsid w:val="003E59C8"/>
    <w:rsid w:val="003F062D"/>
    <w:rsid w:val="003F1319"/>
    <w:rsid w:val="003F31E6"/>
    <w:rsid w:val="00407F38"/>
    <w:rsid w:val="00411ECA"/>
    <w:rsid w:val="00413050"/>
    <w:rsid w:val="00415513"/>
    <w:rsid w:val="00417FDE"/>
    <w:rsid w:val="00425967"/>
    <w:rsid w:val="00425BFD"/>
    <w:rsid w:val="0042607B"/>
    <w:rsid w:val="00433A19"/>
    <w:rsid w:val="004420A0"/>
    <w:rsid w:val="004434B0"/>
    <w:rsid w:val="004523FC"/>
    <w:rsid w:val="00462566"/>
    <w:rsid w:val="004704C4"/>
    <w:rsid w:val="00475422"/>
    <w:rsid w:val="00487512"/>
    <w:rsid w:val="00490053"/>
    <w:rsid w:val="0049322D"/>
    <w:rsid w:val="00494D0D"/>
    <w:rsid w:val="00495C07"/>
    <w:rsid w:val="004C208F"/>
    <w:rsid w:val="004C7F0C"/>
    <w:rsid w:val="004E1D98"/>
    <w:rsid w:val="004E5777"/>
    <w:rsid w:val="00500FEB"/>
    <w:rsid w:val="0050782F"/>
    <w:rsid w:val="0051158D"/>
    <w:rsid w:val="00520028"/>
    <w:rsid w:val="00522DE4"/>
    <w:rsid w:val="005371B9"/>
    <w:rsid w:val="00560476"/>
    <w:rsid w:val="00564FC9"/>
    <w:rsid w:val="005735A0"/>
    <w:rsid w:val="0058057D"/>
    <w:rsid w:val="00585378"/>
    <w:rsid w:val="00586746"/>
    <w:rsid w:val="00587B82"/>
    <w:rsid w:val="00595F53"/>
    <w:rsid w:val="00596508"/>
    <w:rsid w:val="00596EF6"/>
    <w:rsid w:val="005A07C9"/>
    <w:rsid w:val="005B08E6"/>
    <w:rsid w:val="005C4B91"/>
    <w:rsid w:val="005C4C71"/>
    <w:rsid w:val="005D0957"/>
    <w:rsid w:val="005D1081"/>
    <w:rsid w:val="005D40C9"/>
    <w:rsid w:val="005D4E4B"/>
    <w:rsid w:val="005D6037"/>
    <w:rsid w:val="005E4B2D"/>
    <w:rsid w:val="005E5914"/>
    <w:rsid w:val="005F1D21"/>
    <w:rsid w:val="00614464"/>
    <w:rsid w:val="00622FB1"/>
    <w:rsid w:val="006355A1"/>
    <w:rsid w:val="006356AE"/>
    <w:rsid w:val="006453EF"/>
    <w:rsid w:val="0065153A"/>
    <w:rsid w:val="00660259"/>
    <w:rsid w:val="006612C1"/>
    <w:rsid w:val="0066776F"/>
    <w:rsid w:val="0067027C"/>
    <w:rsid w:val="006875B0"/>
    <w:rsid w:val="00695088"/>
    <w:rsid w:val="006A03A6"/>
    <w:rsid w:val="006A14E3"/>
    <w:rsid w:val="006A53A3"/>
    <w:rsid w:val="006A6513"/>
    <w:rsid w:val="006B1AA2"/>
    <w:rsid w:val="006F2FCC"/>
    <w:rsid w:val="00703AB7"/>
    <w:rsid w:val="0070480B"/>
    <w:rsid w:val="00714A4C"/>
    <w:rsid w:val="007314C4"/>
    <w:rsid w:val="00762DA8"/>
    <w:rsid w:val="00763958"/>
    <w:rsid w:val="007708DE"/>
    <w:rsid w:val="00773D18"/>
    <w:rsid w:val="00794E1B"/>
    <w:rsid w:val="00796EB7"/>
    <w:rsid w:val="00797860"/>
    <w:rsid w:val="007A055E"/>
    <w:rsid w:val="007B5CA0"/>
    <w:rsid w:val="007C14B7"/>
    <w:rsid w:val="007C1CC1"/>
    <w:rsid w:val="007C35F9"/>
    <w:rsid w:val="007D757E"/>
    <w:rsid w:val="007E15B0"/>
    <w:rsid w:val="007F1EA1"/>
    <w:rsid w:val="007F2515"/>
    <w:rsid w:val="007F4642"/>
    <w:rsid w:val="0080053C"/>
    <w:rsid w:val="008067BE"/>
    <w:rsid w:val="008108AB"/>
    <w:rsid w:val="00823747"/>
    <w:rsid w:val="00825CAC"/>
    <w:rsid w:val="008349FF"/>
    <w:rsid w:val="00835A87"/>
    <w:rsid w:val="00836853"/>
    <w:rsid w:val="008411D3"/>
    <w:rsid w:val="00844707"/>
    <w:rsid w:val="00847DEE"/>
    <w:rsid w:val="0085579F"/>
    <w:rsid w:val="00856663"/>
    <w:rsid w:val="00856BA1"/>
    <w:rsid w:val="00857277"/>
    <w:rsid w:val="00857285"/>
    <w:rsid w:val="00865D2A"/>
    <w:rsid w:val="00867D1A"/>
    <w:rsid w:val="00871767"/>
    <w:rsid w:val="008724D2"/>
    <w:rsid w:val="00872E03"/>
    <w:rsid w:val="00875B03"/>
    <w:rsid w:val="0087645B"/>
    <w:rsid w:val="00876CB2"/>
    <w:rsid w:val="008773D9"/>
    <w:rsid w:val="008935E4"/>
    <w:rsid w:val="008944AC"/>
    <w:rsid w:val="008A384B"/>
    <w:rsid w:val="008A6943"/>
    <w:rsid w:val="008A6D6C"/>
    <w:rsid w:val="008B2C8C"/>
    <w:rsid w:val="008B38FB"/>
    <w:rsid w:val="008B492B"/>
    <w:rsid w:val="008B6559"/>
    <w:rsid w:val="008B6E25"/>
    <w:rsid w:val="008B70CC"/>
    <w:rsid w:val="008D2C3C"/>
    <w:rsid w:val="008D5F8B"/>
    <w:rsid w:val="008E67A6"/>
    <w:rsid w:val="008F7672"/>
    <w:rsid w:val="008F7D23"/>
    <w:rsid w:val="0090360F"/>
    <w:rsid w:val="009109CB"/>
    <w:rsid w:val="009128C4"/>
    <w:rsid w:val="00915A95"/>
    <w:rsid w:val="00925D92"/>
    <w:rsid w:val="00926E57"/>
    <w:rsid w:val="0093199D"/>
    <w:rsid w:val="0094000A"/>
    <w:rsid w:val="00941F0B"/>
    <w:rsid w:val="00954EE4"/>
    <w:rsid w:val="009556D8"/>
    <w:rsid w:val="00965005"/>
    <w:rsid w:val="00967BE4"/>
    <w:rsid w:val="00970137"/>
    <w:rsid w:val="0097653C"/>
    <w:rsid w:val="009A09AA"/>
    <w:rsid w:val="009A0CAF"/>
    <w:rsid w:val="009A7C60"/>
    <w:rsid w:val="009B5D27"/>
    <w:rsid w:val="009C0DA9"/>
    <w:rsid w:val="009C3057"/>
    <w:rsid w:val="009C4F8E"/>
    <w:rsid w:val="009D07E9"/>
    <w:rsid w:val="009F1119"/>
    <w:rsid w:val="009F266D"/>
    <w:rsid w:val="009F49C8"/>
    <w:rsid w:val="009F64FE"/>
    <w:rsid w:val="00A002E8"/>
    <w:rsid w:val="00A01027"/>
    <w:rsid w:val="00A03A60"/>
    <w:rsid w:val="00A06460"/>
    <w:rsid w:val="00A20D80"/>
    <w:rsid w:val="00A338AE"/>
    <w:rsid w:val="00A847B3"/>
    <w:rsid w:val="00A905D7"/>
    <w:rsid w:val="00AA2146"/>
    <w:rsid w:val="00AA75E4"/>
    <w:rsid w:val="00AB22AB"/>
    <w:rsid w:val="00AC09AA"/>
    <w:rsid w:val="00AC5E73"/>
    <w:rsid w:val="00AD0B13"/>
    <w:rsid w:val="00AE2F96"/>
    <w:rsid w:val="00AF48E2"/>
    <w:rsid w:val="00AF5D02"/>
    <w:rsid w:val="00B15132"/>
    <w:rsid w:val="00B15617"/>
    <w:rsid w:val="00B17AEE"/>
    <w:rsid w:val="00B213E0"/>
    <w:rsid w:val="00B25EE2"/>
    <w:rsid w:val="00B31ABE"/>
    <w:rsid w:val="00B3255A"/>
    <w:rsid w:val="00B347D2"/>
    <w:rsid w:val="00B35F7F"/>
    <w:rsid w:val="00B4352F"/>
    <w:rsid w:val="00B464F5"/>
    <w:rsid w:val="00B66706"/>
    <w:rsid w:val="00B70372"/>
    <w:rsid w:val="00B75763"/>
    <w:rsid w:val="00B82AB7"/>
    <w:rsid w:val="00B83EFA"/>
    <w:rsid w:val="00BA2C25"/>
    <w:rsid w:val="00BA35CF"/>
    <w:rsid w:val="00BA3A52"/>
    <w:rsid w:val="00BA4412"/>
    <w:rsid w:val="00BC2F0C"/>
    <w:rsid w:val="00BE1EFB"/>
    <w:rsid w:val="00C0694B"/>
    <w:rsid w:val="00C13C48"/>
    <w:rsid w:val="00C260DE"/>
    <w:rsid w:val="00C26D9E"/>
    <w:rsid w:val="00C30958"/>
    <w:rsid w:val="00C536C2"/>
    <w:rsid w:val="00C53B9A"/>
    <w:rsid w:val="00C54FEF"/>
    <w:rsid w:val="00C57310"/>
    <w:rsid w:val="00C745FB"/>
    <w:rsid w:val="00C87F78"/>
    <w:rsid w:val="00C87FD1"/>
    <w:rsid w:val="00C918B9"/>
    <w:rsid w:val="00C9365D"/>
    <w:rsid w:val="00C96933"/>
    <w:rsid w:val="00CC446B"/>
    <w:rsid w:val="00CC4BE1"/>
    <w:rsid w:val="00CC6DEB"/>
    <w:rsid w:val="00CD10EB"/>
    <w:rsid w:val="00CD68EF"/>
    <w:rsid w:val="00CE7E19"/>
    <w:rsid w:val="00CF2F5D"/>
    <w:rsid w:val="00CF47A3"/>
    <w:rsid w:val="00CF6F17"/>
    <w:rsid w:val="00D15825"/>
    <w:rsid w:val="00D32091"/>
    <w:rsid w:val="00D3220B"/>
    <w:rsid w:val="00D36930"/>
    <w:rsid w:val="00D44645"/>
    <w:rsid w:val="00D51C3B"/>
    <w:rsid w:val="00D51F05"/>
    <w:rsid w:val="00D570E9"/>
    <w:rsid w:val="00D63A64"/>
    <w:rsid w:val="00D65AF2"/>
    <w:rsid w:val="00D73720"/>
    <w:rsid w:val="00D76370"/>
    <w:rsid w:val="00D779D8"/>
    <w:rsid w:val="00D8611B"/>
    <w:rsid w:val="00D94B80"/>
    <w:rsid w:val="00DA2D06"/>
    <w:rsid w:val="00DA3F72"/>
    <w:rsid w:val="00DA5F61"/>
    <w:rsid w:val="00DB4A17"/>
    <w:rsid w:val="00DB7455"/>
    <w:rsid w:val="00DD322D"/>
    <w:rsid w:val="00DD64BA"/>
    <w:rsid w:val="00DE096E"/>
    <w:rsid w:val="00DE434B"/>
    <w:rsid w:val="00DF0F18"/>
    <w:rsid w:val="00DF36D4"/>
    <w:rsid w:val="00E12641"/>
    <w:rsid w:val="00E13293"/>
    <w:rsid w:val="00E16D9F"/>
    <w:rsid w:val="00E23D5E"/>
    <w:rsid w:val="00E342DB"/>
    <w:rsid w:val="00E43D55"/>
    <w:rsid w:val="00E46C27"/>
    <w:rsid w:val="00E505DF"/>
    <w:rsid w:val="00E54163"/>
    <w:rsid w:val="00E56E7A"/>
    <w:rsid w:val="00E60F57"/>
    <w:rsid w:val="00E64A10"/>
    <w:rsid w:val="00E66CF7"/>
    <w:rsid w:val="00E6762F"/>
    <w:rsid w:val="00E70E42"/>
    <w:rsid w:val="00E96C56"/>
    <w:rsid w:val="00EA2367"/>
    <w:rsid w:val="00EB13B3"/>
    <w:rsid w:val="00EC40AB"/>
    <w:rsid w:val="00ED0B0D"/>
    <w:rsid w:val="00EE6228"/>
    <w:rsid w:val="00EE65DA"/>
    <w:rsid w:val="00EF03C6"/>
    <w:rsid w:val="00EF50F8"/>
    <w:rsid w:val="00F06B96"/>
    <w:rsid w:val="00F07EEE"/>
    <w:rsid w:val="00F14CDD"/>
    <w:rsid w:val="00F27DBC"/>
    <w:rsid w:val="00F32A06"/>
    <w:rsid w:val="00F32FA3"/>
    <w:rsid w:val="00F653E1"/>
    <w:rsid w:val="00F65D68"/>
    <w:rsid w:val="00F74680"/>
    <w:rsid w:val="00F83F39"/>
    <w:rsid w:val="00FA1FD3"/>
    <w:rsid w:val="00FB31B9"/>
    <w:rsid w:val="00FB4D93"/>
    <w:rsid w:val="00FC5A1E"/>
    <w:rsid w:val="00FD686D"/>
    <w:rsid w:val="00FE01DD"/>
    <w:rsid w:val="00FE0A9B"/>
    <w:rsid w:val="00FF19FC"/>
    <w:rsid w:val="00FF76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4BE1"/>
    <w:pPr>
      <w:ind w:left="720"/>
      <w:contextualSpacing/>
    </w:pPr>
  </w:style>
  <w:style w:type="paragraph" w:styleId="Citadestacada">
    <w:name w:val="Intense Quote"/>
    <w:basedOn w:val="Normal"/>
    <w:next w:val="Normal"/>
    <w:link w:val="CitadestacadaCar"/>
    <w:uiPriority w:val="30"/>
    <w:qFormat/>
    <w:rsid w:val="00C87F78"/>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sid w:val="00C87F78"/>
    <w:rPr>
      <w:b/>
      <w:bCs/>
      <w:i/>
      <w:iCs/>
      <w:color w:val="4472C4" w:themeColor="accent1"/>
    </w:rPr>
  </w:style>
  <w:style w:type="character" w:styleId="Hipervnculo">
    <w:name w:val="Hyperlink"/>
    <w:basedOn w:val="Fuentedeprrafopredeter"/>
    <w:uiPriority w:val="99"/>
    <w:unhideWhenUsed/>
    <w:rsid w:val="003515E9"/>
    <w:rPr>
      <w:color w:val="0563C1" w:themeColor="hyperlink"/>
      <w:u w:val="single"/>
    </w:rPr>
  </w:style>
  <w:style w:type="character" w:styleId="Hipervnculovisitado">
    <w:name w:val="FollowedHyperlink"/>
    <w:basedOn w:val="Fuentedeprrafopredeter"/>
    <w:uiPriority w:val="99"/>
    <w:semiHidden/>
    <w:unhideWhenUsed/>
    <w:rsid w:val="003515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4BE1"/>
    <w:pPr>
      <w:ind w:left="720"/>
      <w:contextualSpacing/>
    </w:pPr>
  </w:style>
  <w:style w:type="paragraph" w:styleId="Citadestacada">
    <w:name w:val="Intense Quote"/>
    <w:basedOn w:val="Normal"/>
    <w:next w:val="Normal"/>
    <w:link w:val="CitadestacadaCar"/>
    <w:uiPriority w:val="30"/>
    <w:qFormat/>
    <w:rsid w:val="00C87F78"/>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sid w:val="00C87F78"/>
    <w:rPr>
      <w:b/>
      <w:bCs/>
      <w:i/>
      <w:iCs/>
      <w:color w:val="4472C4" w:themeColor="accent1"/>
    </w:rPr>
  </w:style>
  <w:style w:type="character" w:styleId="Hipervnculo">
    <w:name w:val="Hyperlink"/>
    <w:basedOn w:val="Fuentedeprrafopredeter"/>
    <w:uiPriority w:val="99"/>
    <w:unhideWhenUsed/>
    <w:rsid w:val="003515E9"/>
    <w:rPr>
      <w:color w:val="0563C1" w:themeColor="hyperlink"/>
      <w:u w:val="single"/>
    </w:rPr>
  </w:style>
  <w:style w:type="character" w:styleId="Hipervnculovisitado">
    <w:name w:val="FollowedHyperlink"/>
    <w:basedOn w:val="Fuentedeprrafopredeter"/>
    <w:uiPriority w:val="99"/>
    <w:semiHidden/>
    <w:unhideWhenUsed/>
    <w:rsid w:val="00351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707339">
      <w:bodyDiv w:val="1"/>
      <w:marLeft w:val="0"/>
      <w:marRight w:val="0"/>
      <w:marTop w:val="0"/>
      <w:marBottom w:val="0"/>
      <w:divBdr>
        <w:top w:val="none" w:sz="0" w:space="0" w:color="auto"/>
        <w:left w:val="none" w:sz="0" w:space="0" w:color="auto"/>
        <w:bottom w:val="none" w:sz="0" w:space="0" w:color="auto"/>
        <w:right w:val="none" w:sz="0" w:space="0" w:color="auto"/>
      </w:divBdr>
    </w:div>
    <w:div w:id="14208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enciaactua.es/historia-de-valencia/" TargetMode="External"/><Relationship Id="rId13" Type="http://schemas.openxmlformats.org/officeDocument/2006/relationships/hyperlink" Target="http://valenciaactua.es/historia-del-pilar/" TargetMode="External"/><Relationship Id="rId18" Type="http://schemas.openxmlformats.org/officeDocument/2006/relationships/hyperlink" Target="http://valenciaactua.es/historia-de-valencia/" TargetMode="External"/><Relationship Id="rId26" Type="http://schemas.openxmlformats.org/officeDocument/2006/relationships/hyperlink" Target="https://www.facebook.com/ricardomoreno79656" TargetMode="External"/><Relationship Id="rId3" Type="http://schemas.openxmlformats.org/officeDocument/2006/relationships/styles" Target="styles.xml"/><Relationship Id="rId21" Type="http://schemas.openxmlformats.org/officeDocument/2006/relationships/hyperlink" Target="https://www.facebook.com/valenciaactua/" TargetMode="External"/><Relationship Id="rId7" Type="http://schemas.openxmlformats.org/officeDocument/2006/relationships/hyperlink" Target="http://valenciaactua.es/desamortizacion-espanola/" TargetMode="External"/><Relationship Id="rId12" Type="http://schemas.openxmlformats.org/officeDocument/2006/relationships/hyperlink" Target="http://valenciaactua.es/historia-de-valencia/" TargetMode="External"/><Relationship Id="rId17" Type="http://schemas.openxmlformats.org/officeDocument/2006/relationships/hyperlink" Target="http://valenciaactua.es/historia-del-carmen/" TargetMode="External"/><Relationship Id="rId25" Type="http://schemas.openxmlformats.org/officeDocument/2006/relationships/hyperlink" Target="http://www.jdiezarnal.com/" TargetMode="External"/><Relationship Id="rId2" Type="http://schemas.openxmlformats.org/officeDocument/2006/relationships/numbering" Target="numbering.xml"/><Relationship Id="rId16" Type="http://schemas.openxmlformats.org/officeDocument/2006/relationships/hyperlink" Target="http://valenciaactua.es/desamortizacion-espanola/" TargetMode="External"/><Relationship Id="rId20" Type="http://schemas.openxmlformats.org/officeDocument/2006/relationships/hyperlink" Target="http://dbe.rah.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lenciaactua.es/historia-del-pilar/" TargetMode="External"/><Relationship Id="rId24" Type="http://schemas.openxmlformats.org/officeDocument/2006/relationships/hyperlink" Target="https://arquites.wordpress.com/" TargetMode="External"/><Relationship Id="rId5" Type="http://schemas.openxmlformats.org/officeDocument/2006/relationships/settings" Target="settings.xml"/><Relationship Id="rId15" Type="http://schemas.openxmlformats.org/officeDocument/2006/relationships/hyperlink" Target="http://valenciaactua.es/historia-de-valencia/" TargetMode="External"/><Relationship Id="rId23" Type="http://schemas.openxmlformats.org/officeDocument/2006/relationships/hyperlink" Target="http://www.arquitectosdevalencia.es/" TargetMode="External"/><Relationship Id="rId28" Type="http://schemas.openxmlformats.org/officeDocument/2006/relationships/fontTable" Target="fontTable.xml"/><Relationship Id="rId10" Type="http://schemas.openxmlformats.org/officeDocument/2006/relationships/hyperlink" Target="http://valenciaactua.es/convento-santo-domingo/" TargetMode="External"/><Relationship Id="rId19" Type="http://schemas.openxmlformats.org/officeDocument/2006/relationships/hyperlink" Target="http://bivaldi.gva.es/estaticos/contenido.cmd?pagina=estaticos/presentacion" TargetMode="External"/><Relationship Id="rId4" Type="http://schemas.microsoft.com/office/2007/relationships/stylesWithEffects" Target="stylesWithEffects.xml"/><Relationship Id="rId9" Type="http://schemas.openxmlformats.org/officeDocument/2006/relationships/hyperlink" Target="http://valenciaactua.es/primera-batalla-de-valencia-guerra-de-la-independencia-espanola/" TargetMode="External"/><Relationship Id="rId14" Type="http://schemas.openxmlformats.org/officeDocument/2006/relationships/hyperlink" Target="http://valenciaactua.es/quart-y-serranos/" TargetMode="External"/><Relationship Id="rId22" Type="http://schemas.openxmlformats.org/officeDocument/2006/relationships/hyperlink" Target="http://www.jdiezarnal.com/" TargetMode="External"/><Relationship Id="rId27" Type="http://schemas.openxmlformats.org/officeDocument/2006/relationships/hyperlink" Target="https://www.facebook.com/valenciaact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7BA1-F2E7-4B2A-9CD7-BF932E4E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MO</dc:creator>
  <cp:lastModifiedBy>Ricardo Moreno Pérez</cp:lastModifiedBy>
  <cp:revision>12</cp:revision>
  <dcterms:created xsi:type="dcterms:W3CDTF">2019-08-09T15:36:00Z</dcterms:created>
  <dcterms:modified xsi:type="dcterms:W3CDTF">2020-03-06T08:34:00Z</dcterms:modified>
</cp:coreProperties>
</file>